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0075F" w14:textId="76DFF8EC" w:rsidR="00A339A1" w:rsidRDefault="009C20D2" w:rsidP="00C11457">
      <w:pPr>
        <w:jc w:val="center"/>
        <w:rPr>
          <w:rFonts w:asciiTheme="majorBidi" w:hAnsiTheme="majorBidi" w:cstheme="majorBidi"/>
          <w:b/>
          <w:bCs/>
          <w:sz w:val="28"/>
          <w:szCs w:val="28"/>
        </w:rPr>
      </w:pPr>
      <w:r>
        <w:rPr>
          <w:rFonts w:asciiTheme="majorBidi" w:hAnsiTheme="majorBidi" w:cstheme="majorBidi"/>
          <w:b/>
          <w:bCs/>
          <w:sz w:val="28"/>
          <w:szCs w:val="28"/>
        </w:rPr>
        <w:t xml:space="preserve">SOSIALISASI </w:t>
      </w:r>
      <w:r w:rsidR="003E2F07" w:rsidRPr="00C11457">
        <w:rPr>
          <w:rFonts w:asciiTheme="majorBidi" w:hAnsiTheme="majorBidi" w:cstheme="majorBidi"/>
          <w:b/>
          <w:bCs/>
          <w:sz w:val="28"/>
          <w:szCs w:val="28"/>
        </w:rPr>
        <w:t>EKOLITERASI BERBASIS KEARIFAN LOKAL SEBAGAI UPAYA PENINGKATAN KESADARAN LINGKUNGAN SISWA A</w:t>
      </w:r>
      <w:r w:rsidR="00C11457">
        <w:rPr>
          <w:rFonts w:asciiTheme="majorBidi" w:hAnsiTheme="majorBidi" w:cstheme="majorBidi"/>
          <w:b/>
          <w:bCs/>
          <w:sz w:val="28"/>
          <w:szCs w:val="28"/>
        </w:rPr>
        <w:t xml:space="preserve">NAK </w:t>
      </w:r>
      <w:r w:rsidR="003E2F07" w:rsidRPr="00C11457">
        <w:rPr>
          <w:rFonts w:asciiTheme="majorBidi" w:hAnsiTheme="majorBidi" w:cstheme="majorBidi"/>
          <w:b/>
          <w:bCs/>
          <w:sz w:val="28"/>
          <w:szCs w:val="28"/>
        </w:rPr>
        <w:t>B</w:t>
      </w:r>
      <w:r w:rsidR="00C11457">
        <w:rPr>
          <w:rFonts w:asciiTheme="majorBidi" w:hAnsiTheme="majorBidi" w:cstheme="majorBidi"/>
          <w:b/>
          <w:bCs/>
          <w:sz w:val="28"/>
          <w:szCs w:val="28"/>
        </w:rPr>
        <w:t xml:space="preserve">ERKEBUTUHAN </w:t>
      </w:r>
      <w:r w:rsidR="003E2F07" w:rsidRPr="00C11457">
        <w:rPr>
          <w:rFonts w:asciiTheme="majorBidi" w:hAnsiTheme="majorBidi" w:cstheme="majorBidi"/>
          <w:b/>
          <w:bCs/>
          <w:sz w:val="28"/>
          <w:szCs w:val="28"/>
        </w:rPr>
        <w:t>K</w:t>
      </w:r>
      <w:r w:rsidR="00C11457">
        <w:rPr>
          <w:rFonts w:asciiTheme="majorBidi" w:hAnsiTheme="majorBidi" w:cstheme="majorBidi"/>
          <w:b/>
          <w:bCs/>
          <w:sz w:val="28"/>
          <w:szCs w:val="28"/>
        </w:rPr>
        <w:t>HUSUS</w:t>
      </w:r>
    </w:p>
    <w:p w14:paraId="50DA239B" w14:textId="244E243B" w:rsidR="00C11457" w:rsidRDefault="00C11457" w:rsidP="00C11457">
      <w:pPr>
        <w:jc w:val="center"/>
        <w:rPr>
          <w:rFonts w:asciiTheme="majorBidi" w:hAnsiTheme="majorBidi" w:cstheme="majorBidi"/>
          <w:sz w:val="28"/>
          <w:szCs w:val="28"/>
        </w:rPr>
      </w:pPr>
    </w:p>
    <w:p w14:paraId="34FF64B4" w14:textId="600F2119" w:rsidR="00C11457" w:rsidRDefault="00C11457" w:rsidP="00C11457">
      <w:pPr>
        <w:jc w:val="center"/>
        <w:rPr>
          <w:rFonts w:asciiTheme="majorBidi" w:hAnsiTheme="majorBidi" w:cstheme="majorBidi"/>
          <w:b/>
          <w:szCs w:val="20"/>
        </w:rPr>
      </w:pPr>
      <w:r w:rsidRPr="00C11457">
        <w:rPr>
          <w:rFonts w:asciiTheme="majorBidi" w:hAnsiTheme="majorBidi" w:cstheme="majorBidi"/>
          <w:b/>
          <w:szCs w:val="20"/>
        </w:rPr>
        <w:t>Hesti Muliawati</w:t>
      </w:r>
      <w:r w:rsidRPr="00C11457">
        <w:rPr>
          <w:rFonts w:asciiTheme="majorBidi" w:hAnsiTheme="majorBidi" w:cstheme="majorBidi"/>
          <w:b/>
          <w:szCs w:val="20"/>
          <w:vertAlign w:val="superscript"/>
        </w:rPr>
        <w:t>1</w:t>
      </w:r>
      <w:r w:rsidRPr="00C11457">
        <w:rPr>
          <w:rFonts w:asciiTheme="majorBidi" w:hAnsiTheme="majorBidi" w:cstheme="majorBidi"/>
          <w:b/>
          <w:szCs w:val="20"/>
        </w:rPr>
        <w:t>, Nurul Atikah Fauzi</w:t>
      </w:r>
      <w:r w:rsidRPr="00C11457">
        <w:rPr>
          <w:rFonts w:asciiTheme="majorBidi" w:hAnsiTheme="majorBidi" w:cstheme="majorBidi"/>
          <w:b/>
          <w:szCs w:val="20"/>
          <w:vertAlign w:val="superscript"/>
        </w:rPr>
        <w:t>2</w:t>
      </w:r>
      <w:r w:rsidRPr="00C11457">
        <w:rPr>
          <w:rFonts w:asciiTheme="majorBidi" w:hAnsiTheme="majorBidi" w:cstheme="majorBidi"/>
          <w:b/>
          <w:szCs w:val="20"/>
        </w:rPr>
        <w:t>, Nurul Arifah Fauzi</w:t>
      </w:r>
      <w:r w:rsidRPr="00C11457">
        <w:rPr>
          <w:rFonts w:asciiTheme="majorBidi" w:hAnsiTheme="majorBidi" w:cstheme="majorBidi"/>
          <w:b/>
          <w:szCs w:val="20"/>
          <w:vertAlign w:val="superscript"/>
        </w:rPr>
        <w:t>3</w:t>
      </w:r>
    </w:p>
    <w:p w14:paraId="1F2D3794" w14:textId="409C71A3" w:rsidR="00C11457" w:rsidRDefault="00E072AA" w:rsidP="00E072AA">
      <w:pPr>
        <w:spacing w:after="0"/>
        <w:jc w:val="center"/>
        <w:rPr>
          <w:rFonts w:asciiTheme="majorBidi" w:hAnsiTheme="majorBidi" w:cstheme="majorBidi"/>
          <w:bCs/>
          <w:szCs w:val="20"/>
        </w:rPr>
      </w:pPr>
      <w:r>
        <w:rPr>
          <w:rFonts w:asciiTheme="majorBidi" w:hAnsiTheme="majorBidi" w:cstheme="majorBidi"/>
          <w:bCs/>
          <w:szCs w:val="20"/>
        </w:rPr>
        <w:t>Dosen</w:t>
      </w:r>
      <w:r w:rsidR="00C11457" w:rsidRPr="00C11457">
        <w:rPr>
          <w:rFonts w:asciiTheme="majorBidi" w:hAnsiTheme="majorBidi" w:cstheme="majorBidi"/>
          <w:bCs/>
          <w:szCs w:val="20"/>
        </w:rPr>
        <w:t xml:space="preserve"> Bahasa Indonesia</w:t>
      </w:r>
      <w:r>
        <w:rPr>
          <w:rFonts w:asciiTheme="majorBidi" w:hAnsiTheme="majorBidi" w:cstheme="majorBidi"/>
          <w:bCs/>
          <w:szCs w:val="20"/>
        </w:rPr>
        <w:t xml:space="preserve"> </w:t>
      </w:r>
      <w:proofErr w:type="spellStart"/>
      <w:r>
        <w:rPr>
          <w:rFonts w:asciiTheme="majorBidi" w:hAnsiTheme="majorBidi" w:cstheme="majorBidi"/>
          <w:bCs/>
          <w:szCs w:val="20"/>
        </w:rPr>
        <w:t>Fakultas</w:t>
      </w:r>
      <w:proofErr w:type="spellEnd"/>
      <w:r>
        <w:rPr>
          <w:rFonts w:asciiTheme="majorBidi" w:hAnsiTheme="majorBidi" w:cstheme="majorBidi"/>
          <w:bCs/>
          <w:szCs w:val="20"/>
        </w:rPr>
        <w:t xml:space="preserve"> Pendidikan dan Sains,</w:t>
      </w:r>
      <w:r w:rsidR="00C11457" w:rsidRPr="00C11457">
        <w:rPr>
          <w:rFonts w:asciiTheme="majorBidi" w:hAnsiTheme="majorBidi" w:cstheme="majorBidi"/>
          <w:bCs/>
          <w:szCs w:val="20"/>
        </w:rPr>
        <w:t xml:space="preserve"> Universitas </w:t>
      </w:r>
      <w:proofErr w:type="spellStart"/>
      <w:r w:rsidR="00C11457" w:rsidRPr="00C11457">
        <w:rPr>
          <w:rFonts w:asciiTheme="majorBidi" w:hAnsiTheme="majorBidi" w:cstheme="majorBidi"/>
          <w:bCs/>
          <w:szCs w:val="20"/>
        </w:rPr>
        <w:t>Swadaya</w:t>
      </w:r>
      <w:proofErr w:type="spellEnd"/>
      <w:r w:rsidR="00C11457" w:rsidRPr="00C11457">
        <w:rPr>
          <w:rFonts w:asciiTheme="majorBidi" w:hAnsiTheme="majorBidi" w:cstheme="majorBidi"/>
          <w:bCs/>
          <w:szCs w:val="20"/>
        </w:rPr>
        <w:t xml:space="preserve"> </w:t>
      </w:r>
      <w:proofErr w:type="spellStart"/>
      <w:r w:rsidR="00C11457" w:rsidRPr="00C11457">
        <w:rPr>
          <w:rFonts w:asciiTheme="majorBidi" w:hAnsiTheme="majorBidi" w:cstheme="majorBidi"/>
          <w:bCs/>
          <w:szCs w:val="20"/>
        </w:rPr>
        <w:t>Gunung</w:t>
      </w:r>
      <w:proofErr w:type="spellEnd"/>
      <w:r w:rsidR="00C11457" w:rsidRPr="00C11457">
        <w:rPr>
          <w:rFonts w:asciiTheme="majorBidi" w:hAnsiTheme="majorBidi" w:cstheme="majorBidi"/>
          <w:bCs/>
          <w:szCs w:val="20"/>
        </w:rPr>
        <w:t xml:space="preserve"> Jati</w:t>
      </w:r>
      <w:r w:rsidR="00C11457" w:rsidRPr="00C11457">
        <w:rPr>
          <w:rFonts w:asciiTheme="majorBidi" w:hAnsiTheme="majorBidi" w:cstheme="majorBidi"/>
          <w:bCs/>
          <w:szCs w:val="20"/>
          <w:vertAlign w:val="superscript"/>
        </w:rPr>
        <w:t>1</w:t>
      </w:r>
      <w:r w:rsidR="00C11457">
        <w:rPr>
          <w:rFonts w:asciiTheme="majorBidi" w:hAnsiTheme="majorBidi" w:cstheme="majorBidi"/>
          <w:bCs/>
          <w:szCs w:val="20"/>
          <w:vertAlign w:val="superscript"/>
        </w:rPr>
        <w:t>,2</w:t>
      </w:r>
    </w:p>
    <w:p w14:paraId="46A74FD7" w14:textId="743F4A21" w:rsidR="00E072AA" w:rsidRPr="00C11457" w:rsidRDefault="00E072AA" w:rsidP="00E072AA">
      <w:pPr>
        <w:spacing w:after="0"/>
        <w:jc w:val="center"/>
        <w:rPr>
          <w:rFonts w:asciiTheme="majorBidi" w:hAnsiTheme="majorBidi" w:cstheme="majorBidi"/>
          <w:bCs/>
          <w:sz w:val="24"/>
          <w:szCs w:val="24"/>
        </w:rPr>
      </w:pPr>
      <w:r>
        <w:rPr>
          <w:rFonts w:asciiTheme="majorBidi" w:hAnsiTheme="majorBidi" w:cstheme="majorBidi"/>
          <w:bCs/>
          <w:szCs w:val="20"/>
        </w:rPr>
        <w:t xml:space="preserve">Dosen </w:t>
      </w:r>
      <w:proofErr w:type="spellStart"/>
      <w:r>
        <w:rPr>
          <w:rFonts w:asciiTheme="majorBidi" w:hAnsiTheme="majorBidi" w:cstheme="majorBidi"/>
          <w:bCs/>
          <w:szCs w:val="20"/>
        </w:rPr>
        <w:t>Agribisnis</w:t>
      </w:r>
      <w:proofErr w:type="spellEnd"/>
      <w:r w:rsidRPr="00C11457">
        <w:rPr>
          <w:rFonts w:asciiTheme="majorBidi" w:hAnsiTheme="majorBidi" w:cstheme="majorBidi"/>
          <w:bCs/>
          <w:szCs w:val="20"/>
        </w:rPr>
        <w:t xml:space="preserve"> </w:t>
      </w:r>
      <w:proofErr w:type="spellStart"/>
      <w:r>
        <w:rPr>
          <w:rFonts w:asciiTheme="majorBidi" w:hAnsiTheme="majorBidi" w:cstheme="majorBidi"/>
          <w:bCs/>
          <w:szCs w:val="20"/>
        </w:rPr>
        <w:t>Fakultas</w:t>
      </w:r>
      <w:proofErr w:type="spellEnd"/>
      <w:r>
        <w:rPr>
          <w:rFonts w:asciiTheme="majorBidi" w:hAnsiTheme="majorBidi" w:cstheme="majorBidi"/>
          <w:bCs/>
          <w:szCs w:val="20"/>
        </w:rPr>
        <w:t xml:space="preserve"> </w:t>
      </w:r>
      <w:proofErr w:type="spellStart"/>
      <w:r>
        <w:rPr>
          <w:rFonts w:asciiTheme="majorBidi" w:hAnsiTheme="majorBidi" w:cstheme="majorBidi"/>
          <w:bCs/>
          <w:szCs w:val="20"/>
        </w:rPr>
        <w:t>Pertanian</w:t>
      </w:r>
      <w:proofErr w:type="spellEnd"/>
      <w:r>
        <w:rPr>
          <w:rFonts w:asciiTheme="majorBidi" w:hAnsiTheme="majorBidi" w:cstheme="majorBidi"/>
          <w:bCs/>
          <w:szCs w:val="20"/>
        </w:rPr>
        <w:t xml:space="preserve">, </w:t>
      </w:r>
      <w:r w:rsidRPr="00C11457">
        <w:rPr>
          <w:rFonts w:asciiTheme="majorBidi" w:hAnsiTheme="majorBidi" w:cstheme="majorBidi"/>
          <w:bCs/>
          <w:szCs w:val="20"/>
        </w:rPr>
        <w:t xml:space="preserve">Universitas </w:t>
      </w:r>
      <w:proofErr w:type="spellStart"/>
      <w:r w:rsidRPr="00C11457">
        <w:rPr>
          <w:rFonts w:asciiTheme="majorBidi" w:hAnsiTheme="majorBidi" w:cstheme="majorBidi"/>
          <w:bCs/>
          <w:szCs w:val="20"/>
        </w:rPr>
        <w:t>Swadaya</w:t>
      </w:r>
      <w:proofErr w:type="spellEnd"/>
      <w:r w:rsidRPr="00C11457">
        <w:rPr>
          <w:rFonts w:asciiTheme="majorBidi" w:hAnsiTheme="majorBidi" w:cstheme="majorBidi"/>
          <w:bCs/>
          <w:szCs w:val="20"/>
        </w:rPr>
        <w:t xml:space="preserve"> </w:t>
      </w:r>
      <w:proofErr w:type="spellStart"/>
      <w:r w:rsidRPr="00C11457">
        <w:rPr>
          <w:rFonts w:asciiTheme="majorBidi" w:hAnsiTheme="majorBidi" w:cstheme="majorBidi"/>
          <w:bCs/>
          <w:szCs w:val="20"/>
        </w:rPr>
        <w:t>Gunung</w:t>
      </w:r>
      <w:proofErr w:type="spellEnd"/>
      <w:r w:rsidRPr="00C11457">
        <w:rPr>
          <w:rFonts w:asciiTheme="majorBidi" w:hAnsiTheme="majorBidi" w:cstheme="majorBidi"/>
          <w:bCs/>
          <w:szCs w:val="20"/>
        </w:rPr>
        <w:t xml:space="preserve"> Jati</w:t>
      </w:r>
      <w:r>
        <w:rPr>
          <w:rFonts w:asciiTheme="majorBidi" w:hAnsiTheme="majorBidi" w:cstheme="majorBidi"/>
          <w:bCs/>
          <w:szCs w:val="20"/>
          <w:vertAlign w:val="superscript"/>
        </w:rPr>
        <w:t>3</w:t>
      </w:r>
    </w:p>
    <w:p w14:paraId="7089A246" w14:textId="39D3AEFA" w:rsidR="00E072AA" w:rsidRPr="00C93B4E" w:rsidRDefault="00E072AA" w:rsidP="00C93B4E">
      <w:pPr>
        <w:jc w:val="center"/>
        <w:rPr>
          <w:rFonts w:asciiTheme="majorBidi" w:hAnsiTheme="majorBidi" w:cstheme="majorBidi"/>
          <w:bCs/>
        </w:rPr>
      </w:pPr>
      <w:r w:rsidRPr="00E072AA">
        <w:rPr>
          <w:rFonts w:asciiTheme="majorBidi" w:hAnsiTheme="majorBidi" w:cstheme="majorBidi"/>
          <w:bCs/>
        </w:rPr>
        <w:t>Email:</w:t>
      </w:r>
      <w:r>
        <w:rPr>
          <w:rFonts w:asciiTheme="majorBidi" w:hAnsiTheme="majorBidi" w:cstheme="majorBidi"/>
          <w:bCs/>
        </w:rPr>
        <w:t xml:space="preserve"> </w:t>
      </w:r>
      <w:hyperlink r:id="rId6" w:history="1">
        <w:r w:rsidRPr="00A83E75">
          <w:rPr>
            <w:rStyle w:val="Hyperlink"/>
            <w:rFonts w:asciiTheme="majorBidi" w:hAnsiTheme="majorBidi" w:cstheme="majorBidi"/>
            <w:bCs/>
          </w:rPr>
          <w:t>hestimuliawati@ugj.ac.id</w:t>
        </w:r>
      </w:hyperlink>
      <w:r>
        <w:rPr>
          <w:rFonts w:asciiTheme="majorBidi" w:hAnsiTheme="majorBidi" w:cstheme="majorBidi"/>
          <w:bCs/>
        </w:rPr>
        <w:t xml:space="preserve">; </w:t>
      </w:r>
      <w:hyperlink r:id="rId7" w:history="1">
        <w:r w:rsidR="00796064" w:rsidRPr="00DC06AC">
          <w:rPr>
            <w:rStyle w:val="Hyperlink"/>
            <w:rFonts w:asciiTheme="majorBidi" w:hAnsiTheme="majorBidi" w:cstheme="majorBidi"/>
            <w:bCs/>
          </w:rPr>
          <w:t>nurulatikah621@gmail.com</w:t>
        </w:r>
      </w:hyperlink>
      <w:r w:rsidR="00796064">
        <w:rPr>
          <w:rFonts w:asciiTheme="majorBidi" w:hAnsiTheme="majorBidi" w:cstheme="majorBidi"/>
          <w:bCs/>
        </w:rPr>
        <w:t xml:space="preserve"> </w:t>
      </w:r>
    </w:p>
    <w:p w14:paraId="3F0886D2" w14:textId="77777777" w:rsidR="005D5BDB" w:rsidRDefault="005D5BDB" w:rsidP="00E072AA">
      <w:pPr>
        <w:jc w:val="both"/>
        <w:rPr>
          <w:rFonts w:asciiTheme="majorBidi" w:hAnsiTheme="majorBidi" w:cstheme="majorBidi"/>
          <w:bCs/>
          <w:sz w:val="24"/>
          <w:szCs w:val="24"/>
        </w:rPr>
      </w:pPr>
    </w:p>
    <w:p w14:paraId="0F9EE409" w14:textId="37DE91BC" w:rsidR="00E072AA" w:rsidRPr="000E17BD" w:rsidRDefault="00E072AA" w:rsidP="00E072AA">
      <w:pPr>
        <w:jc w:val="center"/>
        <w:rPr>
          <w:rFonts w:asciiTheme="majorBidi" w:hAnsiTheme="majorBidi" w:cstheme="majorBidi"/>
          <w:b/>
          <w:sz w:val="24"/>
          <w:szCs w:val="24"/>
        </w:rPr>
      </w:pPr>
      <w:proofErr w:type="spellStart"/>
      <w:r w:rsidRPr="000E17BD">
        <w:rPr>
          <w:rFonts w:asciiTheme="majorBidi" w:hAnsiTheme="majorBidi" w:cstheme="majorBidi"/>
          <w:b/>
          <w:sz w:val="24"/>
          <w:szCs w:val="24"/>
        </w:rPr>
        <w:t>Abstrak</w:t>
      </w:r>
      <w:proofErr w:type="spellEnd"/>
    </w:p>
    <w:p w14:paraId="70F08AF2" w14:textId="248B5EAB" w:rsidR="00AA3EA1" w:rsidRPr="0035315A" w:rsidRDefault="009C20D2" w:rsidP="0035315A">
      <w:pPr>
        <w:jc w:val="both"/>
        <w:rPr>
          <w:rFonts w:asciiTheme="majorBidi" w:hAnsiTheme="majorBidi" w:cstheme="majorBidi"/>
          <w:bCs/>
          <w:sz w:val="24"/>
          <w:szCs w:val="24"/>
          <w:lang w:val="id"/>
        </w:rPr>
      </w:pPr>
      <w:r w:rsidRPr="009C20D2">
        <w:rPr>
          <w:rFonts w:asciiTheme="majorBidi" w:hAnsiTheme="majorBidi" w:cstheme="majorBidi"/>
          <w:bCs/>
          <w:sz w:val="24"/>
          <w:szCs w:val="24"/>
          <w:lang w:val="id"/>
        </w:rPr>
        <w:t>Kesadaran lingkungan pada anak-anak berkebutuhan khusus, khususnya di Kabupaten Cirebon masih sangat rendah.</w:t>
      </w:r>
      <w:r>
        <w:rPr>
          <w:rFonts w:asciiTheme="majorBidi" w:hAnsiTheme="majorBidi" w:cstheme="majorBidi"/>
          <w:bCs/>
          <w:sz w:val="24"/>
          <w:szCs w:val="24"/>
          <w:lang w:val="id"/>
        </w:rPr>
        <w:t xml:space="preserve"> Oleh karena itu, diperlukan</w:t>
      </w:r>
      <w:r w:rsidR="00AA3EA1" w:rsidRPr="009C20D2">
        <w:rPr>
          <w:rFonts w:asciiTheme="majorBidi" w:hAnsiTheme="majorBidi" w:cstheme="majorBidi"/>
          <w:bCs/>
          <w:sz w:val="24"/>
          <w:szCs w:val="24"/>
          <w:lang w:val="id"/>
        </w:rPr>
        <w:t xml:space="preserve"> pendekatan pendidikan yang lebih adaptif dalam membangun kesadaran ekologis, khususnya bagi Anak Berkebutuhan Khusus (ABK). </w:t>
      </w:r>
      <w:r w:rsidR="00AA3EA1" w:rsidRPr="007D5DC4">
        <w:rPr>
          <w:rFonts w:asciiTheme="majorBidi" w:hAnsiTheme="majorBidi" w:cstheme="majorBidi"/>
          <w:bCs/>
          <w:sz w:val="24"/>
          <w:szCs w:val="24"/>
          <w:lang w:val="id"/>
        </w:rPr>
        <w:t xml:space="preserve">Pengabdian kepada masyarakat ini bertujuan untuk mengimplementasikan program ekoliterasi berbasis kearifan lokal sebagai strategi pedagogis yang inovatif dalam menanamkan nilai-nilai kesadaran lingkungan pada siswa ABK. </w:t>
      </w:r>
      <w:r w:rsidR="0035315A">
        <w:rPr>
          <w:rFonts w:asciiTheme="majorBidi" w:hAnsiTheme="majorBidi" w:cstheme="majorBidi"/>
          <w:bCs/>
          <w:sz w:val="24"/>
          <w:szCs w:val="24"/>
          <w:lang w:val="id"/>
        </w:rPr>
        <w:t xml:space="preserve">Metode kegiatan pengabdian dilakukan melalui tahapan monitoring, sosialisasi dan evaluasi. </w:t>
      </w:r>
      <w:r w:rsidR="0035315A" w:rsidRPr="0035315A">
        <w:rPr>
          <w:rFonts w:asciiTheme="majorBidi" w:hAnsiTheme="majorBidi" w:cstheme="majorBidi"/>
          <w:bCs/>
          <w:sz w:val="24"/>
          <w:szCs w:val="24"/>
          <w:lang w:val="id"/>
        </w:rPr>
        <w:t>Monitoring dan evaluasi tersebut dilakukan untuk mengamati pola perubahan perilaku anak-anak SLB sebelum pelaksanaan dan setelah kegiatan sosialisasi</w:t>
      </w:r>
      <w:r w:rsidR="0035315A">
        <w:rPr>
          <w:rFonts w:asciiTheme="majorBidi" w:hAnsiTheme="majorBidi" w:cstheme="majorBidi"/>
          <w:bCs/>
          <w:sz w:val="24"/>
          <w:szCs w:val="24"/>
          <w:lang w:val="id"/>
        </w:rPr>
        <w:t xml:space="preserve">. </w:t>
      </w:r>
      <w:r w:rsidR="00AA3EA1" w:rsidRPr="0035315A">
        <w:rPr>
          <w:rFonts w:asciiTheme="majorBidi" w:hAnsiTheme="majorBidi" w:cstheme="majorBidi"/>
          <w:bCs/>
          <w:sz w:val="24"/>
          <w:szCs w:val="24"/>
          <w:lang w:val="id"/>
        </w:rPr>
        <w:t xml:space="preserve">Hasil dari kegiatan ini menunjukkan bahwa pendekatan berbasis kearifan lokal secara efektif meningkatkan pemahaman siswa ABK tentang ekoliterasi, sekaligus memperkuat rasa tanggung jawab </w:t>
      </w:r>
      <w:r w:rsidR="004F3039">
        <w:rPr>
          <w:rFonts w:asciiTheme="majorBidi" w:hAnsiTheme="majorBidi" w:cstheme="majorBidi"/>
          <w:bCs/>
          <w:sz w:val="24"/>
          <w:szCs w:val="24"/>
          <w:lang w:val="id"/>
        </w:rPr>
        <w:t>siswa</w:t>
      </w:r>
      <w:r w:rsidR="00AA3EA1" w:rsidRPr="0035315A">
        <w:rPr>
          <w:rFonts w:asciiTheme="majorBidi" w:hAnsiTheme="majorBidi" w:cstheme="majorBidi"/>
          <w:bCs/>
          <w:sz w:val="24"/>
          <w:szCs w:val="24"/>
          <w:lang w:val="id"/>
        </w:rPr>
        <w:t xml:space="preserve"> terhadap pelestarian lingkungan sekitar. </w:t>
      </w:r>
    </w:p>
    <w:p w14:paraId="5D43E228" w14:textId="763E8452" w:rsidR="00FF3DF7" w:rsidRPr="00C93B4E" w:rsidRDefault="000E17BD" w:rsidP="00C93B4E">
      <w:pPr>
        <w:jc w:val="both"/>
        <w:rPr>
          <w:rFonts w:asciiTheme="majorBidi" w:hAnsiTheme="majorBidi" w:cstheme="majorBidi"/>
          <w:bCs/>
          <w:sz w:val="24"/>
          <w:szCs w:val="24"/>
        </w:rPr>
      </w:pPr>
      <w:r>
        <w:rPr>
          <w:rFonts w:asciiTheme="majorBidi" w:hAnsiTheme="majorBidi" w:cstheme="majorBidi"/>
          <w:b/>
          <w:sz w:val="24"/>
          <w:szCs w:val="24"/>
        </w:rPr>
        <w:t xml:space="preserve">Kata </w:t>
      </w:r>
      <w:proofErr w:type="spellStart"/>
      <w:r>
        <w:rPr>
          <w:rFonts w:asciiTheme="majorBidi" w:hAnsiTheme="majorBidi" w:cstheme="majorBidi"/>
          <w:b/>
          <w:sz w:val="24"/>
          <w:szCs w:val="24"/>
        </w:rPr>
        <w:t>Kunci</w:t>
      </w:r>
      <w:proofErr w:type="spellEnd"/>
      <w:r>
        <w:rPr>
          <w:rFonts w:asciiTheme="majorBidi" w:hAnsiTheme="majorBidi" w:cstheme="majorBidi"/>
          <w:b/>
          <w:sz w:val="24"/>
          <w:szCs w:val="24"/>
        </w:rPr>
        <w:t xml:space="preserve">: </w:t>
      </w:r>
      <w:proofErr w:type="spellStart"/>
      <w:r w:rsidR="00150A78" w:rsidRPr="003E4202">
        <w:rPr>
          <w:rFonts w:asciiTheme="majorBidi" w:hAnsiTheme="majorBidi" w:cstheme="majorBidi"/>
          <w:bCs/>
          <w:sz w:val="24"/>
          <w:szCs w:val="24"/>
        </w:rPr>
        <w:t>Ekoliterasi</w:t>
      </w:r>
      <w:proofErr w:type="spellEnd"/>
      <w:r w:rsidR="00150A78" w:rsidRPr="003E4202">
        <w:rPr>
          <w:rFonts w:asciiTheme="majorBidi" w:hAnsiTheme="majorBidi" w:cstheme="majorBidi"/>
          <w:bCs/>
          <w:sz w:val="24"/>
          <w:szCs w:val="24"/>
        </w:rPr>
        <w:t xml:space="preserve">, </w:t>
      </w:r>
      <w:proofErr w:type="spellStart"/>
      <w:r w:rsidR="00150A78" w:rsidRPr="003E4202">
        <w:rPr>
          <w:rFonts w:asciiTheme="majorBidi" w:hAnsiTheme="majorBidi" w:cstheme="majorBidi"/>
          <w:bCs/>
          <w:sz w:val="24"/>
          <w:szCs w:val="24"/>
        </w:rPr>
        <w:t>Kearifan</w:t>
      </w:r>
      <w:proofErr w:type="spellEnd"/>
      <w:r w:rsidR="00150A78" w:rsidRPr="003E4202">
        <w:rPr>
          <w:rFonts w:asciiTheme="majorBidi" w:hAnsiTheme="majorBidi" w:cstheme="majorBidi"/>
          <w:bCs/>
          <w:sz w:val="24"/>
          <w:szCs w:val="24"/>
        </w:rPr>
        <w:t xml:space="preserve"> Lokal dan Anak </w:t>
      </w:r>
      <w:proofErr w:type="spellStart"/>
      <w:r w:rsidR="00150A78" w:rsidRPr="003E4202">
        <w:rPr>
          <w:rFonts w:asciiTheme="majorBidi" w:hAnsiTheme="majorBidi" w:cstheme="majorBidi"/>
          <w:bCs/>
          <w:sz w:val="24"/>
          <w:szCs w:val="24"/>
        </w:rPr>
        <w:t>Berkebutuhan</w:t>
      </w:r>
      <w:proofErr w:type="spellEnd"/>
      <w:r w:rsidR="00150A78" w:rsidRPr="003E4202">
        <w:rPr>
          <w:rFonts w:asciiTheme="majorBidi" w:hAnsiTheme="majorBidi" w:cstheme="majorBidi"/>
          <w:bCs/>
          <w:sz w:val="24"/>
          <w:szCs w:val="24"/>
        </w:rPr>
        <w:t xml:space="preserve"> </w:t>
      </w:r>
      <w:proofErr w:type="spellStart"/>
      <w:r w:rsidR="00150A78" w:rsidRPr="003E4202">
        <w:rPr>
          <w:rFonts w:asciiTheme="majorBidi" w:hAnsiTheme="majorBidi" w:cstheme="majorBidi"/>
          <w:bCs/>
          <w:sz w:val="24"/>
          <w:szCs w:val="24"/>
        </w:rPr>
        <w:t>Khusus</w:t>
      </w:r>
      <w:proofErr w:type="spellEnd"/>
    </w:p>
    <w:p w14:paraId="45459BA7" w14:textId="3CABE6AD" w:rsidR="00BD0664" w:rsidRDefault="00BD0664" w:rsidP="00BD0664">
      <w:pPr>
        <w:jc w:val="center"/>
        <w:rPr>
          <w:rFonts w:asciiTheme="majorBidi" w:hAnsiTheme="majorBidi" w:cstheme="majorBidi"/>
          <w:b/>
          <w:i/>
          <w:iCs/>
          <w:sz w:val="24"/>
          <w:szCs w:val="24"/>
        </w:rPr>
      </w:pPr>
      <w:r w:rsidRPr="00BD0664">
        <w:rPr>
          <w:rFonts w:asciiTheme="majorBidi" w:hAnsiTheme="majorBidi" w:cstheme="majorBidi"/>
          <w:b/>
          <w:i/>
          <w:iCs/>
          <w:sz w:val="24"/>
          <w:szCs w:val="24"/>
        </w:rPr>
        <w:t>Abstract</w:t>
      </w:r>
    </w:p>
    <w:p w14:paraId="7DB4A206" w14:textId="77777777" w:rsidR="0035315A" w:rsidRPr="0035315A" w:rsidRDefault="0035315A" w:rsidP="0035315A">
      <w:pPr>
        <w:jc w:val="both"/>
        <w:rPr>
          <w:rFonts w:asciiTheme="majorBidi" w:hAnsiTheme="majorBidi" w:cstheme="majorBidi"/>
          <w:bCs/>
          <w:i/>
          <w:iCs/>
          <w:sz w:val="24"/>
          <w:szCs w:val="24"/>
        </w:rPr>
      </w:pPr>
      <w:r w:rsidRPr="0035315A">
        <w:rPr>
          <w:rFonts w:asciiTheme="majorBidi" w:hAnsiTheme="majorBidi" w:cstheme="majorBidi"/>
          <w:bCs/>
          <w:i/>
          <w:iCs/>
          <w:sz w:val="24"/>
          <w:szCs w:val="24"/>
        </w:rPr>
        <w:t xml:space="preserve">Environmental awareness among children with special needs, especially in Cirebon Regency, has remained very low. Therefore, a more adaptive educational approach is needed in building ecological awareness, especially for the disabled children. The goal of this community service is to implement a local wisdom-based </w:t>
      </w:r>
      <w:proofErr w:type="spellStart"/>
      <w:r w:rsidRPr="0035315A">
        <w:rPr>
          <w:rFonts w:asciiTheme="majorBidi" w:hAnsiTheme="majorBidi" w:cstheme="majorBidi"/>
          <w:bCs/>
          <w:i/>
          <w:iCs/>
          <w:sz w:val="24"/>
          <w:szCs w:val="24"/>
        </w:rPr>
        <w:t>ecoliteracy</w:t>
      </w:r>
      <w:proofErr w:type="spellEnd"/>
      <w:r w:rsidRPr="0035315A">
        <w:rPr>
          <w:rFonts w:asciiTheme="majorBidi" w:hAnsiTheme="majorBidi" w:cstheme="majorBidi"/>
          <w:bCs/>
          <w:i/>
          <w:iCs/>
          <w:sz w:val="24"/>
          <w:szCs w:val="24"/>
        </w:rPr>
        <w:t xml:space="preserve"> program as an innovative pedagogical strategy in instilling environmental awareness values in disabled students. The method of community service was conducted through the stages of monitoring, </w:t>
      </w:r>
      <w:proofErr w:type="gramStart"/>
      <w:r w:rsidRPr="0035315A">
        <w:rPr>
          <w:rFonts w:asciiTheme="majorBidi" w:hAnsiTheme="majorBidi" w:cstheme="majorBidi"/>
          <w:bCs/>
          <w:i/>
          <w:iCs/>
          <w:sz w:val="24"/>
          <w:szCs w:val="24"/>
        </w:rPr>
        <w:t>socialization</w:t>
      </w:r>
      <w:proofErr w:type="gramEnd"/>
      <w:r w:rsidRPr="0035315A">
        <w:rPr>
          <w:rFonts w:asciiTheme="majorBidi" w:hAnsiTheme="majorBidi" w:cstheme="majorBidi"/>
          <w:bCs/>
          <w:i/>
          <w:iCs/>
          <w:sz w:val="24"/>
          <w:szCs w:val="24"/>
        </w:rPr>
        <w:t xml:space="preserve"> and evaluation. The monitoring and evaluation </w:t>
      </w:r>
      <w:proofErr w:type="gramStart"/>
      <w:r w:rsidRPr="0035315A">
        <w:rPr>
          <w:rFonts w:asciiTheme="majorBidi" w:hAnsiTheme="majorBidi" w:cstheme="majorBidi"/>
          <w:bCs/>
          <w:i/>
          <w:iCs/>
          <w:sz w:val="24"/>
          <w:szCs w:val="24"/>
        </w:rPr>
        <w:t>was</w:t>
      </w:r>
      <w:proofErr w:type="gramEnd"/>
      <w:r w:rsidRPr="0035315A">
        <w:rPr>
          <w:rFonts w:asciiTheme="majorBidi" w:hAnsiTheme="majorBidi" w:cstheme="majorBidi"/>
          <w:bCs/>
          <w:i/>
          <w:iCs/>
          <w:sz w:val="24"/>
          <w:szCs w:val="24"/>
        </w:rPr>
        <w:t xml:space="preserve"> carried out to observe the pattern of changes in the </w:t>
      </w:r>
      <w:proofErr w:type="spellStart"/>
      <w:r w:rsidRPr="0035315A">
        <w:rPr>
          <w:rFonts w:asciiTheme="majorBidi" w:hAnsiTheme="majorBidi" w:cstheme="majorBidi"/>
          <w:bCs/>
          <w:i/>
          <w:iCs/>
          <w:sz w:val="24"/>
          <w:szCs w:val="24"/>
        </w:rPr>
        <w:t>behavior</w:t>
      </w:r>
      <w:proofErr w:type="spellEnd"/>
      <w:r w:rsidRPr="0035315A">
        <w:rPr>
          <w:rFonts w:asciiTheme="majorBidi" w:hAnsiTheme="majorBidi" w:cstheme="majorBidi"/>
          <w:bCs/>
          <w:i/>
          <w:iCs/>
          <w:sz w:val="24"/>
          <w:szCs w:val="24"/>
        </w:rPr>
        <w:t xml:space="preserve"> of SLB children before the implementation and after the socialization activities. The results of this project showed that the local wisdom-based approach effectively increased children with disabilities' understanding of </w:t>
      </w:r>
      <w:proofErr w:type="spellStart"/>
      <w:r w:rsidRPr="0035315A">
        <w:rPr>
          <w:rFonts w:asciiTheme="majorBidi" w:hAnsiTheme="majorBidi" w:cstheme="majorBidi"/>
          <w:bCs/>
          <w:i/>
          <w:iCs/>
          <w:sz w:val="24"/>
          <w:szCs w:val="24"/>
        </w:rPr>
        <w:t>ecoliteracy</w:t>
      </w:r>
      <w:proofErr w:type="spellEnd"/>
      <w:r w:rsidRPr="0035315A">
        <w:rPr>
          <w:rFonts w:asciiTheme="majorBidi" w:hAnsiTheme="majorBidi" w:cstheme="majorBidi"/>
          <w:bCs/>
          <w:i/>
          <w:iCs/>
          <w:sz w:val="24"/>
          <w:szCs w:val="24"/>
        </w:rPr>
        <w:t>, while strengthening their sense of responsibility for preserving the natural environment.</w:t>
      </w:r>
    </w:p>
    <w:p w14:paraId="52C86EB5" w14:textId="08EC8F34" w:rsidR="005D5BDB" w:rsidRPr="00C93B4E" w:rsidRDefault="00FE47D8" w:rsidP="00C93B4E">
      <w:pPr>
        <w:rPr>
          <w:rFonts w:asciiTheme="majorBidi" w:hAnsiTheme="majorBidi" w:cstheme="majorBidi"/>
          <w:bCs/>
          <w:i/>
          <w:iCs/>
          <w:sz w:val="24"/>
          <w:szCs w:val="24"/>
        </w:rPr>
      </w:pPr>
      <w:r w:rsidRPr="00FE47D8">
        <w:rPr>
          <w:rFonts w:asciiTheme="majorBidi" w:hAnsiTheme="majorBidi" w:cstheme="majorBidi"/>
          <w:b/>
          <w:i/>
          <w:iCs/>
          <w:sz w:val="24"/>
          <w:szCs w:val="24"/>
        </w:rPr>
        <w:t>Keyword:</w:t>
      </w:r>
      <w:r w:rsidRPr="00FE47D8">
        <w:rPr>
          <w:rFonts w:asciiTheme="majorBidi" w:hAnsiTheme="majorBidi" w:cstheme="majorBidi"/>
          <w:bCs/>
          <w:i/>
          <w:iCs/>
          <w:sz w:val="24"/>
          <w:szCs w:val="24"/>
        </w:rPr>
        <w:t xml:space="preserve"> </w:t>
      </w:r>
      <w:proofErr w:type="spellStart"/>
      <w:r w:rsidRPr="00FE47D8">
        <w:rPr>
          <w:rFonts w:asciiTheme="majorBidi" w:hAnsiTheme="majorBidi" w:cstheme="majorBidi"/>
          <w:bCs/>
          <w:i/>
          <w:iCs/>
          <w:sz w:val="24"/>
          <w:szCs w:val="24"/>
        </w:rPr>
        <w:t>Ecoliteracy</w:t>
      </w:r>
      <w:proofErr w:type="spellEnd"/>
      <w:r w:rsidRPr="00FE47D8">
        <w:rPr>
          <w:rFonts w:asciiTheme="majorBidi" w:hAnsiTheme="majorBidi" w:cstheme="majorBidi"/>
          <w:bCs/>
          <w:i/>
          <w:iCs/>
          <w:sz w:val="24"/>
          <w:szCs w:val="24"/>
        </w:rPr>
        <w:t xml:space="preserve">, Local Wisdom, and </w:t>
      </w:r>
      <w:r>
        <w:rPr>
          <w:rFonts w:asciiTheme="majorBidi" w:hAnsiTheme="majorBidi" w:cstheme="majorBidi"/>
          <w:bCs/>
          <w:i/>
          <w:iCs/>
          <w:sz w:val="24"/>
          <w:szCs w:val="24"/>
        </w:rPr>
        <w:t>D</w:t>
      </w:r>
      <w:r w:rsidRPr="00FE47D8">
        <w:rPr>
          <w:rFonts w:asciiTheme="majorBidi" w:hAnsiTheme="majorBidi" w:cstheme="majorBidi"/>
          <w:bCs/>
          <w:i/>
          <w:iCs/>
          <w:sz w:val="24"/>
          <w:szCs w:val="24"/>
        </w:rPr>
        <w:t xml:space="preserve">isabled </w:t>
      </w:r>
      <w:r>
        <w:rPr>
          <w:rFonts w:asciiTheme="majorBidi" w:hAnsiTheme="majorBidi" w:cstheme="majorBidi"/>
          <w:bCs/>
          <w:i/>
          <w:iCs/>
          <w:sz w:val="24"/>
          <w:szCs w:val="24"/>
        </w:rPr>
        <w:t>C</w:t>
      </w:r>
      <w:r w:rsidRPr="00FE47D8">
        <w:rPr>
          <w:rFonts w:asciiTheme="majorBidi" w:hAnsiTheme="majorBidi" w:cstheme="majorBidi"/>
          <w:bCs/>
          <w:i/>
          <w:iCs/>
          <w:sz w:val="24"/>
          <w:szCs w:val="24"/>
        </w:rPr>
        <w:t>hildren</w:t>
      </w:r>
    </w:p>
    <w:p w14:paraId="2D469C18" w14:textId="77777777" w:rsidR="00C93B4E" w:rsidRDefault="00C93B4E" w:rsidP="00E072AA">
      <w:pPr>
        <w:jc w:val="both"/>
        <w:rPr>
          <w:rFonts w:asciiTheme="majorBidi" w:hAnsiTheme="majorBidi" w:cstheme="majorBidi"/>
          <w:b/>
          <w:sz w:val="24"/>
          <w:szCs w:val="24"/>
        </w:rPr>
      </w:pPr>
    </w:p>
    <w:p w14:paraId="456CF908" w14:textId="5767341A" w:rsidR="00E072AA" w:rsidRPr="00E072AA" w:rsidRDefault="00E072AA" w:rsidP="00E072AA">
      <w:pPr>
        <w:jc w:val="both"/>
        <w:rPr>
          <w:rFonts w:asciiTheme="majorBidi" w:hAnsiTheme="majorBidi" w:cstheme="majorBidi"/>
          <w:b/>
          <w:sz w:val="24"/>
          <w:szCs w:val="24"/>
        </w:rPr>
      </w:pPr>
      <w:r w:rsidRPr="00E072AA">
        <w:rPr>
          <w:rFonts w:asciiTheme="majorBidi" w:hAnsiTheme="majorBidi" w:cstheme="majorBidi"/>
          <w:b/>
          <w:sz w:val="24"/>
          <w:szCs w:val="24"/>
        </w:rPr>
        <w:t>PENDAHULUAN</w:t>
      </w:r>
    </w:p>
    <w:p w14:paraId="07B425E7" w14:textId="01F6990D" w:rsidR="003F679C" w:rsidRDefault="00E072AA" w:rsidP="00515E58">
      <w:pPr>
        <w:spacing w:after="0"/>
        <w:ind w:firstLine="567"/>
        <w:jc w:val="both"/>
        <w:rPr>
          <w:rFonts w:asciiTheme="majorBidi" w:hAnsiTheme="majorBidi" w:cstheme="majorBidi"/>
          <w:bCs/>
          <w:sz w:val="24"/>
          <w:szCs w:val="24"/>
        </w:rPr>
      </w:pPr>
      <w:proofErr w:type="spellStart"/>
      <w:r w:rsidRPr="00E072AA">
        <w:rPr>
          <w:rFonts w:asciiTheme="majorBidi" w:hAnsiTheme="majorBidi" w:cstheme="majorBidi"/>
          <w:bCs/>
          <w:sz w:val="24"/>
          <w:szCs w:val="24"/>
        </w:rPr>
        <w:t>Ekoliterasi</w:t>
      </w:r>
      <w:proofErr w:type="spellEnd"/>
      <w:r w:rsidRPr="00E072AA">
        <w:rPr>
          <w:rFonts w:asciiTheme="majorBidi" w:hAnsiTheme="majorBidi" w:cstheme="majorBidi"/>
          <w:bCs/>
          <w:sz w:val="24"/>
          <w:szCs w:val="24"/>
        </w:rPr>
        <w:t xml:space="preserve"> </w:t>
      </w:r>
      <w:proofErr w:type="spellStart"/>
      <w:r w:rsidRPr="00E072AA">
        <w:rPr>
          <w:rFonts w:asciiTheme="majorBidi" w:hAnsiTheme="majorBidi" w:cstheme="majorBidi"/>
          <w:bCs/>
          <w:sz w:val="24"/>
          <w:szCs w:val="24"/>
        </w:rPr>
        <w:t>adalah</w:t>
      </w:r>
      <w:proofErr w:type="spellEnd"/>
      <w:r w:rsidRPr="00E072AA">
        <w:rPr>
          <w:rFonts w:asciiTheme="majorBidi" w:hAnsiTheme="majorBidi" w:cstheme="majorBidi"/>
          <w:bCs/>
          <w:sz w:val="24"/>
          <w:szCs w:val="24"/>
        </w:rPr>
        <w:t xml:space="preserve"> </w:t>
      </w:r>
      <w:proofErr w:type="spellStart"/>
      <w:r w:rsidRPr="00E072AA">
        <w:rPr>
          <w:rFonts w:asciiTheme="majorBidi" w:hAnsiTheme="majorBidi" w:cstheme="majorBidi"/>
          <w:bCs/>
          <w:sz w:val="24"/>
          <w:szCs w:val="24"/>
        </w:rPr>
        <w:t>pemahaman</w:t>
      </w:r>
      <w:proofErr w:type="spellEnd"/>
      <w:r w:rsidRPr="00E072AA">
        <w:rPr>
          <w:rFonts w:asciiTheme="majorBidi" w:hAnsiTheme="majorBidi" w:cstheme="majorBidi"/>
          <w:bCs/>
          <w:sz w:val="24"/>
          <w:szCs w:val="24"/>
        </w:rPr>
        <w:t xml:space="preserve"> dan </w:t>
      </w:r>
      <w:proofErr w:type="spellStart"/>
      <w:r w:rsidRPr="00E072AA">
        <w:rPr>
          <w:rFonts w:asciiTheme="majorBidi" w:hAnsiTheme="majorBidi" w:cstheme="majorBidi"/>
          <w:bCs/>
          <w:sz w:val="24"/>
          <w:szCs w:val="24"/>
        </w:rPr>
        <w:t>kemampuan</w:t>
      </w:r>
      <w:proofErr w:type="spellEnd"/>
      <w:r w:rsidRPr="00E072AA">
        <w:rPr>
          <w:rFonts w:asciiTheme="majorBidi" w:hAnsiTheme="majorBidi" w:cstheme="majorBidi"/>
          <w:bCs/>
          <w:sz w:val="24"/>
          <w:szCs w:val="24"/>
        </w:rPr>
        <w:t xml:space="preserve"> </w:t>
      </w:r>
      <w:proofErr w:type="spellStart"/>
      <w:r w:rsidRPr="00E072AA">
        <w:rPr>
          <w:rFonts w:asciiTheme="majorBidi" w:hAnsiTheme="majorBidi" w:cstheme="majorBidi"/>
          <w:bCs/>
          <w:sz w:val="24"/>
          <w:szCs w:val="24"/>
        </w:rPr>
        <w:t>untuk</w:t>
      </w:r>
      <w:proofErr w:type="spellEnd"/>
      <w:r w:rsidRPr="00E072AA">
        <w:rPr>
          <w:rFonts w:asciiTheme="majorBidi" w:hAnsiTheme="majorBidi" w:cstheme="majorBidi"/>
          <w:bCs/>
          <w:sz w:val="24"/>
          <w:szCs w:val="24"/>
        </w:rPr>
        <w:t xml:space="preserve"> </w:t>
      </w:r>
      <w:proofErr w:type="spellStart"/>
      <w:r w:rsidRPr="00E072AA">
        <w:rPr>
          <w:rFonts w:asciiTheme="majorBidi" w:hAnsiTheme="majorBidi" w:cstheme="majorBidi"/>
          <w:bCs/>
          <w:sz w:val="24"/>
          <w:szCs w:val="24"/>
        </w:rPr>
        <w:t>berinteraksi</w:t>
      </w:r>
      <w:proofErr w:type="spellEnd"/>
      <w:r w:rsidRPr="00E072AA">
        <w:rPr>
          <w:rFonts w:asciiTheme="majorBidi" w:hAnsiTheme="majorBidi" w:cstheme="majorBidi"/>
          <w:bCs/>
          <w:sz w:val="24"/>
          <w:szCs w:val="24"/>
        </w:rPr>
        <w:t xml:space="preserve"> </w:t>
      </w:r>
      <w:proofErr w:type="spellStart"/>
      <w:r w:rsidRPr="00E072AA">
        <w:rPr>
          <w:rFonts w:asciiTheme="majorBidi" w:hAnsiTheme="majorBidi" w:cstheme="majorBidi"/>
          <w:bCs/>
          <w:sz w:val="24"/>
          <w:szCs w:val="24"/>
        </w:rPr>
        <w:t>dengan</w:t>
      </w:r>
      <w:proofErr w:type="spellEnd"/>
      <w:r w:rsidRPr="00E072AA">
        <w:rPr>
          <w:rFonts w:asciiTheme="majorBidi" w:hAnsiTheme="majorBidi" w:cstheme="majorBidi"/>
          <w:bCs/>
          <w:sz w:val="24"/>
          <w:szCs w:val="24"/>
        </w:rPr>
        <w:t xml:space="preserve"> </w:t>
      </w:r>
      <w:proofErr w:type="spellStart"/>
      <w:r w:rsidRPr="00E072AA">
        <w:rPr>
          <w:rFonts w:asciiTheme="majorBidi" w:hAnsiTheme="majorBidi" w:cstheme="majorBidi"/>
          <w:bCs/>
          <w:sz w:val="24"/>
          <w:szCs w:val="24"/>
        </w:rPr>
        <w:t>lingkungan</w:t>
      </w:r>
      <w:proofErr w:type="spellEnd"/>
      <w:r w:rsidRPr="00E072AA">
        <w:rPr>
          <w:rFonts w:asciiTheme="majorBidi" w:hAnsiTheme="majorBidi" w:cstheme="majorBidi"/>
          <w:bCs/>
          <w:sz w:val="24"/>
          <w:szCs w:val="24"/>
        </w:rPr>
        <w:t xml:space="preserve"> </w:t>
      </w:r>
      <w:proofErr w:type="spellStart"/>
      <w:r w:rsidRPr="00E072AA">
        <w:rPr>
          <w:rFonts w:asciiTheme="majorBidi" w:hAnsiTheme="majorBidi" w:cstheme="majorBidi"/>
          <w:bCs/>
          <w:sz w:val="24"/>
          <w:szCs w:val="24"/>
        </w:rPr>
        <w:t>secara</w:t>
      </w:r>
      <w:proofErr w:type="spellEnd"/>
      <w:r w:rsidRPr="00E072AA">
        <w:rPr>
          <w:rFonts w:asciiTheme="majorBidi" w:hAnsiTheme="majorBidi" w:cstheme="majorBidi"/>
          <w:bCs/>
          <w:sz w:val="24"/>
          <w:szCs w:val="24"/>
        </w:rPr>
        <w:t xml:space="preserve"> </w:t>
      </w:r>
      <w:proofErr w:type="spellStart"/>
      <w:r w:rsidRPr="00E072AA">
        <w:rPr>
          <w:rFonts w:asciiTheme="majorBidi" w:hAnsiTheme="majorBidi" w:cstheme="majorBidi"/>
          <w:bCs/>
          <w:sz w:val="24"/>
          <w:szCs w:val="24"/>
        </w:rPr>
        <w:t>berkelanjutan</w:t>
      </w:r>
      <w:proofErr w:type="spellEnd"/>
      <w:r w:rsidRPr="00E072AA">
        <w:rPr>
          <w:rFonts w:asciiTheme="majorBidi" w:hAnsiTheme="majorBidi" w:cstheme="majorBidi"/>
          <w:bCs/>
          <w:sz w:val="24"/>
          <w:szCs w:val="24"/>
        </w:rPr>
        <w:t xml:space="preserve">. </w:t>
      </w:r>
      <w:proofErr w:type="spellStart"/>
      <w:r w:rsidRPr="00E072AA">
        <w:rPr>
          <w:rFonts w:asciiTheme="majorBidi" w:hAnsiTheme="majorBidi" w:cstheme="majorBidi"/>
          <w:bCs/>
          <w:sz w:val="24"/>
          <w:szCs w:val="24"/>
        </w:rPr>
        <w:t>Konsep</w:t>
      </w:r>
      <w:proofErr w:type="spellEnd"/>
      <w:r w:rsidRPr="00E072AA">
        <w:rPr>
          <w:rFonts w:asciiTheme="majorBidi" w:hAnsiTheme="majorBidi" w:cstheme="majorBidi"/>
          <w:bCs/>
          <w:sz w:val="24"/>
          <w:szCs w:val="24"/>
        </w:rPr>
        <w:t xml:space="preserve"> </w:t>
      </w:r>
      <w:proofErr w:type="spellStart"/>
      <w:r w:rsidRPr="00E072AA">
        <w:rPr>
          <w:rFonts w:asciiTheme="majorBidi" w:hAnsiTheme="majorBidi" w:cstheme="majorBidi"/>
          <w:bCs/>
          <w:sz w:val="24"/>
          <w:szCs w:val="24"/>
        </w:rPr>
        <w:t>ini</w:t>
      </w:r>
      <w:proofErr w:type="spellEnd"/>
      <w:r w:rsidRPr="00E072AA">
        <w:rPr>
          <w:rFonts w:asciiTheme="majorBidi" w:hAnsiTheme="majorBidi" w:cstheme="majorBidi"/>
          <w:bCs/>
          <w:sz w:val="24"/>
          <w:szCs w:val="24"/>
        </w:rPr>
        <w:t xml:space="preserve"> </w:t>
      </w:r>
      <w:proofErr w:type="spellStart"/>
      <w:r w:rsidRPr="00E072AA">
        <w:rPr>
          <w:rFonts w:asciiTheme="majorBidi" w:hAnsiTheme="majorBidi" w:cstheme="majorBidi"/>
          <w:bCs/>
          <w:sz w:val="24"/>
          <w:szCs w:val="24"/>
        </w:rPr>
        <w:t>penting</w:t>
      </w:r>
      <w:proofErr w:type="spellEnd"/>
      <w:r w:rsidRPr="00E072AA">
        <w:rPr>
          <w:rFonts w:asciiTheme="majorBidi" w:hAnsiTheme="majorBidi" w:cstheme="majorBidi"/>
          <w:bCs/>
          <w:sz w:val="24"/>
          <w:szCs w:val="24"/>
        </w:rPr>
        <w:t xml:space="preserve"> </w:t>
      </w:r>
      <w:proofErr w:type="spellStart"/>
      <w:r w:rsidRPr="00E072AA">
        <w:rPr>
          <w:rFonts w:asciiTheme="majorBidi" w:hAnsiTheme="majorBidi" w:cstheme="majorBidi"/>
          <w:bCs/>
          <w:sz w:val="24"/>
          <w:szCs w:val="24"/>
        </w:rPr>
        <w:t>untuk</w:t>
      </w:r>
      <w:proofErr w:type="spellEnd"/>
      <w:r w:rsidRPr="00E072AA">
        <w:rPr>
          <w:rFonts w:asciiTheme="majorBidi" w:hAnsiTheme="majorBidi" w:cstheme="majorBidi"/>
          <w:bCs/>
          <w:sz w:val="24"/>
          <w:szCs w:val="24"/>
        </w:rPr>
        <w:t xml:space="preserve"> </w:t>
      </w:r>
      <w:proofErr w:type="spellStart"/>
      <w:r w:rsidRPr="00E072AA">
        <w:rPr>
          <w:rFonts w:asciiTheme="majorBidi" w:hAnsiTheme="majorBidi" w:cstheme="majorBidi"/>
          <w:bCs/>
          <w:sz w:val="24"/>
          <w:szCs w:val="24"/>
        </w:rPr>
        <w:t>mendukung</w:t>
      </w:r>
      <w:proofErr w:type="spellEnd"/>
      <w:r w:rsidRPr="00E072AA">
        <w:rPr>
          <w:rFonts w:asciiTheme="majorBidi" w:hAnsiTheme="majorBidi" w:cstheme="majorBidi"/>
          <w:bCs/>
          <w:sz w:val="24"/>
          <w:szCs w:val="24"/>
        </w:rPr>
        <w:t xml:space="preserve"> </w:t>
      </w:r>
      <w:proofErr w:type="spellStart"/>
      <w:r w:rsidRPr="00E072AA">
        <w:rPr>
          <w:rFonts w:asciiTheme="majorBidi" w:hAnsiTheme="majorBidi" w:cstheme="majorBidi"/>
          <w:bCs/>
          <w:sz w:val="24"/>
          <w:szCs w:val="24"/>
        </w:rPr>
        <w:t>kesehatan</w:t>
      </w:r>
      <w:proofErr w:type="spellEnd"/>
      <w:r w:rsidRPr="00E072AA">
        <w:rPr>
          <w:rFonts w:asciiTheme="majorBidi" w:hAnsiTheme="majorBidi" w:cstheme="majorBidi"/>
          <w:bCs/>
          <w:sz w:val="24"/>
          <w:szCs w:val="24"/>
        </w:rPr>
        <w:t xml:space="preserve"> </w:t>
      </w:r>
      <w:proofErr w:type="spellStart"/>
      <w:r w:rsidRPr="00E072AA">
        <w:rPr>
          <w:rFonts w:asciiTheme="majorBidi" w:hAnsiTheme="majorBidi" w:cstheme="majorBidi"/>
          <w:bCs/>
          <w:sz w:val="24"/>
          <w:szCs w:val="24"/>
        </w:rPr>
        <w:t>manusia</w:t>
      </w:r>
      <w:proofErr w:type="spellEnd"/>
      <w:r w:rsidRPr="00E072AA">
        <w:rPr>
          <w:rFonts w:asciiTheme="majorBidi" w:hAnsiTheme="majorBidi" w:cstheme="majorBidi"/>
          <w:bCs/>
          <w:sz w:val="24"/>
          <w:szCs w:val="24"/>
        </w:rPr>
        <w:t xml:space="preserve"> dan </w:t>
      </w:r>
      <w:proofErr w:type="spellStart"/>
      <w:r w:rsidRPr="00E072AA">
        <w:rPr>
          <w:rFonts w:asciiTheme="majorBidi" w:hAnsiTheme="majorBidi" w:cstheme="majorBidi"/>
          <w:bCs/>
          <w:sz w:val="24"/>
          <w:szCs w:val="24"/>
        </w:rPr>
        <w:t>ekosistem</w:t>
      </w:r>
      <w:proofErr w:type="spellEnd"/>
      <w:r w:rsidRPr="00E072AA">
        <w:rPr>
          <w:rFonts w:asciiTheme="majorBidi" w:hAnsiTheme="majorBidi" w:cstheme="majorBidi"/>
          <w:bCs/>
          <w:sz w:val="24"/>
          <w:szCs w:val="24"/>
        </w:rPr>
        <w:t xml:space="preserve"> </w:t>
      </w:r>
      <w:proofErr w:type="spellStart"/>
      <w:r w:rsidRPr="00E072AA">
        <w:rPr>
          <w:rFonts w:asciiTheme="majorBidi" w:hAnsiTheme="majorBidi" w:cstheme="majorBidi"/>
          <w:bCs/>
          <w:sz w:val="24"/>
          <w:szCs w:val="24"/>
        </w:rPr>
        <w:lastRenderedPageBreak/>
        <w:t>serta</w:t>
      </w:r>
      <w:proofErr w:type="spellEnd"/>
      <w:r w:rsidRPr="00E072AA">
        <w:rPr>
          <w:rFonts w:asciiTheme="majorBidi" w:hAnsiTheme="majorBidi" w:cstheme="majorBidi"/>
          <w:bCs/>
          <w:sz w:val="24"/>
          <w:szCs w:val="24"/>
        </w:rPr>
        <w:t xml:space="preserve"> </w:t>
      </w:r>
      <w:proofErr w:type="spellStart"/>
      <w:r w:rsidRPr="00E072AA">
        <w:rPr>
          <w:rFonts w:asciiTheme="majorBidi" w:hAnsiTheme="majorBidi" w:cstheme="majorBidi"/>
          <w:bCs/>
          <w:sz w:val="24"/>
          <w:szCs w:val="24"/>
        </w:rPr>
        <w:t>untuk</w:t>
      </w:r>
      <w:proofErr w:type="spellEnd"/>
      <w:r w:rsidRPr="00E072AA">
        <w:rPr>
          <w:rFonts w:asciiTheme="majorBidi" w:hAnsiTheme="majorBidi" w:cstheme="majorBidi"/>
          <w:bCs/>
          <w:sz w:val="24"/>
          <w:szCs w:val="24"/>
        </w:rPr>
        <w:t xml:space="preserve"> </w:t>
      </w:r>
      <w:proofErr w:type="spellStart"/>
      <w:r w:rsidRPr="00E072AA">
        <w:rPr>
          <w:rFonts w:asciiTheme="majorBidi" w:hAnsiTheme="majorBidi" w:cstheme="majorBidi"/>
          <w:bCs/>
          <w:sz w:val="24"/>
          <w:szCs w:val="24"/>
        </w:rPr>
        <w:t>pengelolaan</w:t>
      </w:r>
      <w:proofErr w:type="spellEnd"/>
      <w:r w:rsidRPr="00E072AA">
        <w:rPr>
          <w:rFonts w:asciiTheme="majorBidi" w:hAnsiTheme="majorBidi" w:cstheme="majorBidi"/>
          <w:bCs/>
          <w:sz w:val="24"/>
          <w:szCs w:val="24"/>
        </w:rPr>
        <w:t xml:space="preserve"> </w:t>
      </w:r>
      <w:proofErr w:type="spellStart"/>
      <w:r w:rsidRPr="00E072AA">
        <w:rPr>
          <w:rFonts w:asciiTheme="majorBidi" w:hAnsiTheme="majorBidi" w:cstheme="majorBidi"/>
          <w:bCs/>
          <w:sz w:val="24"/>
          <w:szCs w:val="24"/>
        </w:rPr>
        <w:t>sumber</w:t>
      </w:r>
      <w:proofErr w:type="spellEnd"/>
      <w:r w:rsidRPr="00E072AA">
        <w:rPr>
          <w:rFonts w:asciiTheme="majorBidi" w:hAnsiTheme="majorBidi" w:cstheme="majorBidi"/>
          <w:bCs/>
          <w:sz w:val="24"/>
          <w:szCs w:val="24"/>
        </w:rPr>
        <w:t xml:space="preserve"> </w:t>
      </w:r>
      <w:proofErr w:type="spellStart"/>
      <w:r w:rsidRPr="00E072AA">
        <w:rPr>
          <w:rFonts w:asciiTheme="majorBidi" w:hAnsiTheme="majorBidi" w:cstheme="majorBidi"/>
          <w:bCs/>
          <w:sz w:val="24"/>
          <w:szCs w:val="24"/>
        </w:rPr>
        <w:t>daya</w:t>
      </w:r>
      <w:proofErr w:type="spellEnd"/>
      <w:r w:rsidRPr="00E072AA">
        <w:rPr>
          <w:rFonts w:asciiTheme="majorBidi" w:hAnsiTheme="majorBidi" w:cstheme="majorBidi"/>
          <w:bCs/>
          <w:sz w:val="24"/>
          <w:szCs w:val="24"/>
        </w:rPr>
        <w:t xml:space="preserve"> </w:t>
      </w:r>
      <w:proofErr w:type="spellStart"/>
      <w:r w:rsidRPr="00E072AA">
        <w:rPr>
          <w:rFonts w:asciiTheme="majorBidi" w:hAnsiTheme="majorBidi" w:cstheme="majorBidi"/>
          <w:bCs/>
          <w:sz w:val="24"/>
          <w:szCs w:val="24"/>
        </w:rPr>
        <w:t>lokal</w:t>
      </w:r>
      <w:proofErr w:type="spellEnd"/>
      <w:r w:rsidRPr="00E072AA">
        <w:rPr>
          <w:rFonts w:asciiTheme="majorBidi" w:hAnsiTheme="majorBidi" w:cstheme="majorBidi"/>
          <w:bCs/>
          <w:sz w:val="24"/>
          <w:szCs w:val="24"/>
        </w:rPr>
        <w:t xml:space="preserve"> </w:t>
      </w:r>
      <w:proofErr w:type="spellStart"/>
      <w:r w:rsidRPr="00E072AA">
        <w:rPr>
          <w:rFonts w:asciiTheme="majorBidi" w:hAnsiTheme="majorBidi" w:cstheme="majorBidi"/>
          <w:bCs/>
          <w:sz w:val="24"/>
          <w:szCs w:val="24"/>
        </w:rPr>
        <w:t>secara</w:t>
      </w:r>
      <w:proofErr w:type="spellEnd"/>
      <w:r w:rsidRPr="00E072AA">
        <w:rPr>
          <w:rFonts w:asciiTheme="majorBidi" w:hAnsiTheme="majorBidi" w:cstheme="majorBidi"/>
          <w:bCs/>
          <w:sz w:val="24"/>
          <w:szCs w:val="24"/>
        </w:rPr>
        <w:t xml:space="preserve"> </w:t>
      </w:r>
      <w:proofErr w:type="spellStart"/>
      <w:r w:rsidRPr="00E072AA">
        <w:rPr>
          <w:rFonts w:asciiTheme="majorBidi" w:hAnsiTheme="majorBidi" w:cstheme="majorBidi"/>
          <w:bCs/>
          <w:sz w:val="24"/>
          <w:szCs w:val="24"/>
        </w:rPr>
        <w:t>berkelanjutan</w:t>
      </w:r>
      <w:proofErr w:type="spellEnd"/>
      <w:r w:rsidR="00515E58">
        <w:rPr>
          <w:rFonts w:asciiTheme="majorBidi" w:hAnsiTheme="majorBidi" w:cstheme="majorBidi"/>
          <w:bCs/>
          <w:sz w:val="24"/>
          <w:szCs w:val="24"/>
        </w:rPr>
        <w:t xml:space="preserve"> </w:t>
      </w:r>
      <w:r w:rsidR="00515E58">
        <w:rPr>
          <w:rFonts w:asciiTheme="majorBidi" w:hAnsiTheme="majorBidi" w:cstheme="majorBidi"/>
          <w:bCs/>
          <w:sz w:val="24"/>
          <w:szCs w:val="24"/>
        </w:rPr>
        <w:fldChar w:fldCharType="begin" w:fldLock="1"/>
      </w:r>
      <w:r w:rsidR="00515E58">
        <w:rPr>
          <w:rFonts w:asciiTheme="majorBidi" w:hAnsiTheme="majorBidi" w:cstheme="majorBidi"/>
          <w:bCs/>
          <w:sz w:val="24"/>
          <w:szCs w:val="24"/>
        </w:rPr>
        <w:instrText>ADDIN CSL_CITATION {"citationItems":[{"id":"ITEM-1","itemData":{"author":[{"dropping-particle":"","family":"Ha C, Chen Y, Zhang J","given":"Dong S","non-dropping-particle":"","parse-names":false,"suffix":""}],"container-title":"PLOS ONE","id":"ITEM-1","issue":"6","issued":{"date-parts":[["2023"]]},"page":"1-25.","title":"The effectiveness of lifestyle interventions on ecological literacy: A contribution to the underlying mechanism in linguistic ecology","type":"article-journal","volume":"18"},"uris":["http://www.mendeley.com/documents/?uuid=633aed8e-7cfd-4ebe-8587-d814b701f8bf"]}],"mendeley":{"formattedCitation":"(Ha C, Chen Y, Zhang J, 2023)","plainTextFormattedCitation":"(Ha C, Chen Y, Zhang J, 2023)","previouslyFormattedCitation":"(Ha C, Chen Y, Zhang J, 2023)"},"properties":{"noteIndex":0},"schema":"https://github.com/citation-style-language/schema/raw/master/csl-citation.json"}</w:instrText>
      </w:r>
      <w:r w:rsidR="00515E58">
        <w:rPr>
          <w:rFonts w:asciiTheme="majorBidi" w:hAnsiTheme="majorBidi" w:cstheme="majorBidi"/>
          <w:bCs/>
          <w:sz w:val="24"/>
          <w:szCs w:val="24"/>
        </w:rPr>
        <w:fldChar w:fldCharType="separate"/>
      </w:r>
      <w:r w:rsidR="00515E58" w:rsidRPr="00515E58">
        <w:rPr>
          <w:rFonts w:asciiTheme="majorBidi" w:hAnsiTheme="majorBidi" w:cstheme="majorBidi"/>
          <w:bCs/>
          <w:noProof/>
          <w:sz w:val="24"/>
          <w:szCs w:val="24"/>
        </w:rPr>
        <w:t>(Ha C, Chen Y, Zhang J, 2023)</w:t>
      </w:r>
      <w:r w:rsidR="00515E58">
        <w:rPr>
          <w:rFonts w:asciiTheme="majorBidi" w:hAnsiTheme="majorBidi" w:cstheme="majorBidi"/>
          <w:bCs/>
          <w:sz w:val="24"/>
          <w:szCs w:val="24"/>
        </w:rPr>
        <w:fldChar w:fldCharType="end"/>
      </w:r>
      <w:r w:rsidR="00515E58">
        <w:rPr>
          <w:rFonts w:asciiTheme="majorBidi" w:hAnsiTheme="majorBidi" w:cstheme="majorBidi"/>
          <w:bCs/>
          <w:sz w:val="24"/>
          <w:szCs w:val="24"/>
        </w:rPr>
        <w:t xml:space="preserve">. </w:t>
      </w:r>
      <w:proofErr w:type="spellStart"/>
      <w:r w:rsidRPr="00E072AA">
        <w:rPr>
          <w:rFonts w:asciiTheme="majorBidi" w:hAnsiTheme="majorBidi" w:cstheme="majorBidi"/>
          <w:bCs/>
          <w:sz w:val="24"/>
          <w:szCs w:val="24"/>
        </w:rPr>
        <w:t>Ekoliterasi</w:t>
      </w:r>
      <w:proofErr w:type="spellEnd"/>
      <w:r w:rsidRPr="00E072AA">
        <w:rPr>
          <w:rFonts w:asciiTheme="majorBidi" w:hAnsiTheme="majorBidi" w:cstheme="majorBidi"/>
          <w:bCs/>
          <w:sz w:val="24"/>
          <w:szCs w:val="24"/>
        </w:rPr>
        <w:t xml:space="preserve"> </w:t>
      </w:r>
      <w:proofErr w:type="spellStart"/>
      <w:r w:rsidRPr="00E072AA">
        <w:rPr>
          <w:rFonts w:asciiTheme="majorBidi" w:hAnsiTheme="majorBidi" w:cstheme="majorBidi"/>
          <w:bCs/>
          <w:sz w:val="24"/>
          <w:szCs w:val="24"/>
        </w:rPr>
        <w:t>melibatkan</w:t>
      </w:r>
      <w:proofErr w:type="spellEnd"/>
      <w:r w:rsidRPr="00E072AA">
        <w:rPr>
          <w:rFonts w:asciiTheme="majorBidi" w:hAnsiTheme="majorBidi" w:cstheme="majorBidi"/>
          <w:bCs/>
          <w:sz w:val="24"/>
          <w:szCs w:val="24"/>
        </w:rPr>
        <w:t xml:space="preserve"> </w:t>
      </w:r>
      <w:proofErr w:type="spellStart"/>
      <w:r w:rsidRPr="00E072AA">
        <w:rPr>
          <w:rFonts w:asciiTheme="majorBidi" w:hAnsiTheme="majorBidi" w:cstheme="majorBidi"/>
          <w:bCs/>
          <w:sz w:val="24"/>
          <w:szCs w:val="24"/>
        </w:rPr>
        <w:t>pengetahuan</w:t>
      </w:r>
      <w:proofErr w:type="spellEnd"/>
      <w:r w:rsidRPr="00E072AA">
        <w:rPr>
          <w:rFonts w:asciiTheme="majorBidi" w:hAnsiTheme="majorBidi" w:cstheme="majorBidi"/>
          <w:bCs/>
          <w:sz w:val="24"/>
          <w:szCs w:val="24"/>
        </w:rPr>
        <w:t xml:space="preserve"> </w:t>
      </w:r>
      <w:proofErr w:type="spellStart"/>
      <w:r w:rsidRPr="00E072AA">
        <w:rPr>
          <w:rFonts w:asciiTheme="majorBidi" w:hAnsiTheme="majorBidi" w:cstheme="majorBidi"/>
          <w:bCs/>
          <w:sz w:val="24"/>
          <w:szCs w:val="24"/>
        </w:rPr>
        <w:t>ekologi</w:t>
      </w:r>
      <w:proofErr w:type="spellEnd"/>
      <w:r w:rsidRPr="00E072AA">
        <w:rPr>
          <w:rFonts w:asciiTheme="majorBidi" w:hAnsiTheme="majorBidi" w:cstheme="majorBidi"/>
          <w:bCs/>
          <w:sz w:val="24"/>
          <w:szCs w:val="24"/>
        </w:rPr>
        <w:t xml:space="preserve"> yang </w:t>
      </w:r>
      <w:proofErr w:type="spellStart"/>
      <w:r w:rsidRPr="00E072AA">
        <w:rPr>
          <w:rFonts w:asciiTheme="majorBidi" w:hAnsiTheme="majorBidi" w:cstheme="majorBidi"/>
          <w:bCs/>
          <w:sz w:val="24"/>
          <w:szCs w:val="24"/>
        </w:rPr>
        <w:t>dapat</w:t>
      </w:r>
      <w:proofErr w:type="spellEnd"/>
      <w:r w:rsidRPr="00E072AA">
        <w:rPr>
          <w:rFonts w:asciiTheme="majorBidi" w:hAnsiTheme="majorBidi" w:cstheme="majorBidi"/>
          <w:bCs/>
          <w:sz w:val="24"/>
          <w:szCs w:val="24"/>
        </w:rPr>
        <w:t xml:space="preserve"> </w:t>
      </w:r>
      <w:proofErr w:type="spellStart"/>
      <w:r w:rsidRPr="00E072AA">
        <w:rPr>
          <w:rFonts w:asciiTheme="majorBidi" w:hAnsiTheme="majorBidi" w:cstheme="majorBidi"/>
          <w:bCs/>
          <w:sz w:val="24"/>
          <w:szCs w:val="24"/>
        </w:rPr>
        <w:t>diperoleh</w:t>
      </w:r>
      <w:proofErr w:type="spellEnd"/>
      <w:r w:rsidRPr="00E072AA">
        <w:rPr>
          <w:rFonts w:asciiTheme="majorBidi" w:hAnsiTheme="majorBidi" w:cstheme="majorBidi"/>
          <w:bCs/>
          <w:sz w:val="24"/>
          <w:szCs w:val="24"/>
        </w:rPr>
        <w:t xml:space="preserve"> </w:t>
      </w:r>
      <w:proofErr w:type="spellStart"/>
      <w:r w:rsidRPr="00E072AA">
        <w:rPr>
          <w:rFonts w:asciiTheme="majorBidi" w:hAnsiTheme="majorBidi" w:cstheme="majorBidi"/>
          <w:bCs/>
          <w:sz w:val="24"/>
          <w:szCs w:val="24"/>
        </w:rPr>
        <w:t>melalui</w:t>
      </w:r>
      <w:proofErr w:type="spellEnd"/>
      <w:r w:rsidRPr="00E072AA">
        <w:rPr>
          <w:rFonts w:asciiTheme="majorBidi" w:hAnsiTheme="majorBidi" w:cstheme="majorBidi"/>
          <w:bCs/>
          <w:sz w:val="24"/>
          <w:szCs w:val="24"/>
        </w:rPr>
        <w:t xml:space="preserve"> </w:t>
      </w:r>
      <w:proofErr w:type="spellStart"/>
      <w:r w:rsidRPr="00E072AA">
        <w:rPr>
          <w:rFonts w:asciiTheme="majorBidi" w:hAnsiTheme="majorBidi" w:cstheme="majorBidi"/>
          <w:bCs/>
          <w:sz w:val="24"/>
          <w:szCs w:val="24"/>
        </w:rPr>
        <w:t>pengalaman</w:t>
      </w:r>
      <w:proofErr w:type="spellEnd"/>
      <w:r w:rsidRPr="00E072AA">
        <w:rPr>
          <w:rFonts w:asciiTheme="majorBidi" w:hAnsiTheme="majorBidi" w:cstheme="majorBidi"/>
          <w:bCs/>
          <w:sz w:val="24"/>
          <w:szCs w:val="24"/>
        </w:rPr>
        <w:t xml:space="preserve"> </w:t>
      </w:r>
      <w:proofErr w:type="spellStart"/>
      <w:r w:rsidRPr="00E072AA">
        <w:rPr>
          <w:rFonts w:asciiTheme="majorBidi" w:hAnsiTheme="majorBidi" w:cstheme="majorBidi"/>
          <w:bCs/>
          <w:sz w:val="24"/>
          <w:szCs w:val="24"/>
        </w:rPr>
        <w:t>langsung</w:t>
      </w:r>
      <w:proofErr w:type="spellEnd"/>
      <w:r w:rsidRPr="00E072AA">
        <w:rPr>
          <w:rFonts w:asciiTheme="majorBidi" w:hAnsiTheme="majorBidi" w:cstheme="majorBidi"/>
          <w:bCs/>
          <w:sz w:val="24"/>
          <w:szCs w:val="24"/>
        </w:rPr>
        <w:t xml:space="preserve"> dan transfer </w:t>
      </w:r>
      <w:proofErr w:type="spellStart"/>
      <w:r w:rsidRPr="00E072AA">
        <w:rPr>
          <w:rFonts w:asciiTheme="majorBidi" w:hAnsiTheme="majorBidi" w:cstheme="majorBidi"/>
          <w:bCs/>
          <w:sz w:val="24"/>
          <w:szCs w:val="24"/>
        </w:rPr>
        <w:t>pengetahuan</w:t>
      </w:r>
      <w:proofErr w:type="spellEnd"/>
      <w:r w:rsidRPr="00E072AA">
        <w:rPr>
          <w:rFonts w:asciiTheme="majorBidi" w:hAnsiTheme="majorBidi" w:cstheme="majorBidi"/>
          <w:bCs/>
          <w:sz w:val="24"/>
          <w:szCs w:val="24"/>
        </w:rPr>
        <w:t xml:space="preserve"> </w:t>
      </w:r>
      <w:proofErr w:type="spellStart"/>
      <w:r w:rsidRPr="00E072AA">
        <w:rPr>
          <w:rFonts w:asciiTheme="majorBidi" w:hAnsiTheme="majorBidi" w:cstheme="majorBidi"/>
          <w:bCs/>
          <w:sz w:val="24"/>
          <w:szCs w:val="24"/>
        </w:rPr>
        <w:t>secara</w:t>
      </w:r>
      <w:proofErr w:type="spellEnd"/>
      <w:r w:rsidRPr="00E072AA">
        <w:rPr>
          <w:rFonts w:asciiTheme="majorBidi" w:hAnsiTheme="majorBidi" w:cstheme="majorBidi"/>
          <w:bCs/>
          <w:sz w:val="24"/>
          <w:szCs w:val="24"/>
        </w:rPr>
        <w:t xml:space="preserve"> </w:t>
      </w:r>
      <w:proofErr w:type="spellStart"/>
      <w:r w:rsidRPr="00E072AA">
        <w:rPr>
          <w:rFonts w:asciiTheme="majorBidi" w:hAnsiTheme="majorBidi" w:cstheme="majorBidi"/>
          <w:bCs/>
          <w:sz w:val="24"/>
          <w:szCs w:val="24"/>
        </w:rPr>
        <w:t>lisan</w:t>
      </w:r>
      <w:proofErr w:type="spellEnd"/>
      <w:r w:rsidR="00515E58">
        <w:rPr>
          <w:rFonts w:asciiTheme="majorBidi" w:hAnsiTheme="majorBidi" w:cstheme="majorBidi"/>
          <w:bCs/>
          <w:sz w:val="24"/>
          <w:szCs w:val="24"/>
        </w:rPr>
        <w:t xml:space="preserve"> </w:t>
      </w:r>
      <w:r w:rsidR="00515E58">
        <w:rPr>
          <w:rFonts w:asciiTheme="majorBidi" w:hAnsiTheme="majorBidi" w:cstheme="majorBidi"/>
          <w:bCs/>
          <w:sz w:val="24"/>
          <w:szCs w:val="24"/>
        </w:rPr>
        <w:fldChar w:fldCharType="begin" w:fldLock="1"/>
      </w:r>
      <w:r w:rsidR="00515E58">
        <w:rPr>
          <w:rFonts w:asciiTheme="majorBidi" w:hAnsiTheme="majorBidi" w:cstheme="majorBidi"/>
          <w:bCs/>
          <w:sz w:val="24"/>
          <w:szCs w:val="24"/>
        </w:rPr>
        <w:instrText>ADDIN CSL_CITATION {"citationItems":[{"id":"ITEM-1","itemData":{"author":[{"dropping-particle":"","family":"Hannah","given":"B. &amp; S. Varuneshwaran","non-dropping-particle":"","parse-names":false,"suffix":""}],"container-title":"An International Conference in Hybrid Mode - Climate Advocacy, Resilience and Ethics","id":"ITEM-1","issue":"S1","issued":{"date-parts":[["2024"]]},"page":"32–37","title":"Ecoliteracy to Achieve Sustainable Development Goals","type":"article-journal","volume":"12"},"uris":["http://www.mendeley.com/documents/?uuid=a878ecb0-e1fe-4791-a69c-3cec30e9f150"]}],"mendeley":{"formattedCitation":"(Hannah, 2024)","plainTextFormattedCitation":"(Hannah, 2024)","previouslyFormattedCitation":"(Hannah, 2024)"},"properties":{"noteIndex":0},"schema":"https://github.com/citation-style-language/schema/raw/master/csl-citation.json"}</w:instrText>
      </w:r>
      <w:r w:rsidR="00515E58">
        <w:rPr>
          <w:rFonts w:asciiTheme="majorBidi" w:hAnsiTheme="majorBidi" w:cstheme="majorBidi"/>
          <w:bCs/>
          <w:sz w:val="24"/>
          <w:szCs w:val="24"/>
        </w:rPr>
        <w:fldChar w:fldCharType="separate"/>
      </w:r>
      <w:r w:rsidR="00515E58" w:rsidRPr="00515E58">
        <w:rPr>
          <w:rFonts w:asciiTheme="majorBidi" w:hAnsiTheme="majorBidi" w:cstheme="majorBidi"/>
          <w:bCs/>
          <w:noProof/>
          <w:sz w:val="24"/>
          <w:szCs w:val="24"/>
        </w:rPr>
        <w:t>(Hannah, 2024)</w:t>
      </w:r>
      <w:r w:rsidR="00515E58">
        <w:rPr>
          <w:rFonts w:asciiTheme="majorBidi" w:hAnsiTheme="majorBidi" w:cstheme="majorBidi"/>
          <w:bCs/>
          <w:sz w:val="24"/>
          <w:szCs w:val="24"/>
        </w:rPr>
        <w:fldChar w:fldCharType="end"/>
      </w:r>
      <w:r w:rsidR="00515E58">
        <w:rPr>
          <w:rFonts w:asciiTheme="majorBidi" w:hAnsiTheme="majorBidi" w:cstheme="majorBidi"/>
          <w:bCs/>
          <w:sz w:val="24"/>
          <w:szCs w:val="24"/>
        </w:rPr>
        <w:t xml:space="preserve">. </w:t>
      </w:r>
      <w:r w:rsidR="00A04BCB">
        <w:rPr>
          <w:rFonts w:asciiTheme="majorBidi" w:hAnsiTheme="majorBidi" w:cstheme="majorBidi"/>
          <w:bCs/>
          <w:sz w:val="24"/>
          <w:szCs w:val="24"/>
        </w:rPr>
        <w:t>Adapun</w:t>
      </w:r>
      <w:r w:rsidR="00F13A2C">
        <w:rPr>
          <w:rFonts w:asciiTheme="majorBidi" w:hAnsiTheme="majorBidi" w:cstheme="majorBidi"/>
          <w:bCs/>
          <w:sz w:val="24"/>
          <w:szCs w:val="24"/>
        </w:rPr>
        <w:t xml:space="preserve"> </w:t>
      </w:r>
      <w:proofErr w:type="spellStart"/>
      <w:r w:rsidR="00F13A2C">
        <w:rPr>
          <w:rFonts w:asciiTheme="majorBidi" w:hAnsiTheme="majorBidi" w:cstheme="majorBidi"/>
          <w:bCs/>
          <w:sz w:val="24"/>
          <w:szCs w:val="24"/>
        </w:rPr>
        <w:t>t</w:t>
      </w:r>
      <w:r w:rsidR="00F13A2C" w:rsidRPr="00F13A2C">
        <w:rPr>
          <w:rFonts w:asciiTheme="majorBidi" w:hAnsiTheme="majorBidi" w:cstheme="majorBidi"/>
          <w:bCs/>
          <w:sz w:val="24"/>
          <w:szCs w:val="24"/>
        </w:rPr>
        <w:t>ingkat</w:t>
      </w:r>
      <w:proofErr w:type="spellEnd"/>
      <w:r w:rsidR="00F13A2C" w:rsidRPr="00F13A2C">
        <w:rPr>
          <w:rFonts w:asciiTheme="majorBidi" w:hAnsiTheme="majorBidi" w:cstheme="majorBidi"/>
          <w:bCs/>
          <w:sz w:val="24"/>
          <w:szCs w:val="24"/>
        </w:rPr>
        <w:t xml:space="preserve"> </w:t>
      </w:r>
      <w:proofErr w:type="spellStart"/>
      <w:r w:rsidR="00F13A2C" w:rsidRPr="00F13A2C">
        <w:rPr>
          <w:rFonts w:asciiTheme="majorBidi" w:hAnsiTheme="majorBidi" w:cstheme="majorBidi"/>
          <w:bCs/>
          <w:sz w:val="24"/>
          <w:szCs w:val="24"/>
        </w:rPr>
        <w:t>ekoliterasi</w:t>
      </w:r>
      <w:proofErr w:type="spellEnd"/>
      <w:r w:rsidR="00F13A2C" w:rsidRPr="00F13A2C">
        <w:rPr>
          <w:rFonts w:asciiTheme="majorBidi" w:hAnsiTheme="majorBidi" w:cstheme="majorBidi"/>
          <w:bCs/>
          <w:sz w:val="24"/>
          <w:szCs w:val="24"/>
        </w:rPr>
        <w:t xml:space="preserve"> </w:t>
      </w:r>
      <w:proofErr w:type="spellStart"/>
      <w:r w:rsidR="00F13A2C" w:rsidRPr="00F13A2C">
        <w:rPr>
          <w:rFonts w:asciiTheme="majorBidi" w:hAnsiTheme="majorBidi" w:cstheme="majorBidi"/>
          <w:bCs/>
          <w:sz w:val="24"/>
          <w:szCs w:val="24"/>
        </w:rPr>
        <w:t>dipengaruhi</w:t>
      </w:r>
      <w:proofErr w:type="spellEnd"/>
      <w:r w:rsidR="00F13A2C" w:rsidRPr="00F13A2C">
        <w:rPr>
          <w:rFonts w:asciiTheme="majorBidi" w:hAnsiTheme="majorBidi" w:cstheme="majorBidi"/>
          <w:bCs/>
          <w:sz w:val="24"/>
          <w:szCs w:val="24"/>
        </w:rPr>
        <w:t xml:space="preserve"> oleh </w:t>
      </w:r>
      <w:proofErr w:type="spellStart"/>
      <w:r w:rsidR="00F13A2C" w:rsidRPr="00F13A2C">
        <w:rPr>
          <w:rFonts w:asciiTheme="majorBidi" w:hAnsiTheme="majorBidi" w:cstheme="majorBidi"/>
          <w:bCs/>
          <w:sz w:val="24"/>
          <w:szCs w:val="24"/>
        </w:rPr>
        <w:t>faktor</w:t>
      </w:r>
      <w:proofErr w:type="spellEnd"/>
      <w:r w:rsidR="00F13A2C" w:rsidRPr="00F13A2C">
        <w:rPr>
          <w:rFonts w:asciiTheme="majorBidi" w:hAnsiTheme="majorBidi" w:cstheme="majorBidi"/>
          <w:bCs/>
          <w:sz w:val="24"/>
          <w:szCs w:val="24"/>
        </w:rPr>
        <w:t xml:space="preserve"> </w:t>
      </w:r>
      <w:proofErr w:type="spellStart"/>
      <w:r w:rsidR="00F13A2C" w:rsidRPr="00F13A2C">
        <w:rPr>
          <w:rFonts w:asciiTheme="majorBidi" w:hAnsiTheme="majorBidi" w:cstheme="majorBidi"/>
          <w:bCs/>
          <w:sz w:val="24"/>
          <w:szCs w:val="24"/>
        </w:rPr>
        <w:t>sosial</w:t>
      </w:r>
      <w:proofErr w:type="spellEnd"/>
      <w:r w:rsidR="00F13A2C" w:rsidRPr="00F13A2C">
        <w:rPr>
          <w:rFonts w:asciiTheme="majorBidi" w:hAnsiTheme="majorBidi" w:cstheme="majorBidi"/>
          <w:bCs/>
          <w:sz w:val="24"/>
          <w:szCs w:val="24"/>
        </w:rPr>
        <w:t xml:space="preserve"> dan </w:t>
      </w:r>
      <w:proofErr w:type="spellStart"/>
      <w:r w:rsidR="00F13A2C" w:rsidRPr="00F13A2C">
        <w:rPr>
          <w:rFonts w:asciiTheme="majorBidi" w:hAnsiTheme="majorBidi" w:cstheme="majorBidi"/>
          <w:bCs/>
          <w:sz w:val="24"/>
          <w:szCs w:val="24"/>
        </w:rPr>
        <w:t>ekonomi</w:t>
      </w:r>
      <w:proofErr w:type="spellEnd"/>
      <w:r w:rsidR="00F13A2C" w:rsidRPr="00F13A2C">
        <w:rPr>
          <w:rFonts w:asciiTheme="majorBidi" w:hAnsiTheme="majorBidi" w:cstheme="majorBidi"/>
          <w:bCs/>
          <w:sz w:val="24"/>
          <w:szCs w:val="24"/>
        </w:rPr>
        <w:t xml:space="preserve">. </w:t>
      </w:r>
      <w:r w:rsidR="00F13A2C">
        <w:rPr>
          <w:rFonts w:asciiTheme="majorBidi" w:hAnsiTheme="majorBidi" w:cstheme="majorBidi"/>
          <w:bCs/>
          <w:sz w:val="24"/>
          <w:szCs w:val="24"/>
        </w:rPr>
        <w:t xml:space="preserve">Salah </w:t>
      </w:r>
      <w:proofErr w:type="spellStart"/>
      <w:r w:rsidR="00F13A2C">
        <w:rPr>
          <w:rFonts w:asciiTheme="majorBidi" w:hAnsiTheme="majorBidi" w:cstheme="majorBidi"/>
          <w:bCs/>
          <w:sz w:val="24"/>
          <w:szCs w:val="24"/>
        </w:rPr>
        <w:t>satunya</w:t>
      </w:r>
      <w:proofErr w:type="spellEnd"/>
      <w:r w:rsidR="00F13A2C">
        <w:rPr>
          <w:rFonts w:asciiTheme="majorBidi" w:hAnsiTheme="majorBidi" w:cstheme="majorBidi"/>
          <w:bCs/>
          <w:sz w:val="24"/>
          <w:szCs w:val="24"/>
        </w:rPr>
        <w:t xml:space="preserve"> yang </w:t>
      </w:r>
      <w:proofErr w:type="spellStart"/>
      <w:r w:rsidR="00F13A2C">
        <w:rPr>
          <w:rFonts w:asciiTheme="majorBidi" w:hAnsiTheme="majorBidi" w:cstheme="majorBidi"/>
          <w:bCs/>
          <w:sz w:val="24"/>
          <w:szCs w:val="24"/>
        </w:rPr>
        <w:t>terdapat</w:t>
      </w:r>
      <w:proofErr w:type="spellEnd"/>
      <w:r w:rsidR="00F13A2C" w:rsidRPr="00F13A2C">
        <w:rPr>
          <w:rFonts w:asciiTheme="majorBidi" w:hAnsiTheme="majorBidi" w:cstheme="majorBidi"/>
          <w:bCs/>
          <w:sz w:val="24"/>
          <w:szCs w:val="24"/>
        </w:rPr>
        <w:t xml:space="preserve"> di India dan Indonesia, </w:t>
      </w:r>
      <w:proofErr w:type="spellStart"/>
      <w:r w:rsidR="00F13A2C" w:rsidRPr="00F13A2C">
        <w:rPr>
          <w:rFonts w:asciiTheme="majorBidi" w:hAnsiTheme="majorBidi" w:cstheme="majorBidi"/>
          <w:bCs/>
          <w:sz w:val="24"/>
          <w:szCs w:val="24"/>
        </w:rPr>
        <w:t>tingkat</w:t>
      </w:r>
      <w:proofErr w:type="spellEnd"/>
      <w:r w:rsidR="00F13A2C" w:rsidRPr="00F13A2C">
        <w:rPr>
          <w:rFonts w:asciiTheme="majorBidi" w:hAnsiTheme="majorBidi" w:cstheme="majorBidi"/>
          <w:bCs/>
          <w:sz w:val="24"/>
          <w:szCs w:val="24"/>
        </w:rPr>
        <w:t xml:space="preserve"> </w:t>
      </w:r>
      <w:proofErr w:type="spellStart"/>
      <w:r w:rsidR="00F13A2C" w:rsidRPr="00F13A2C">
        <w:rPr>
          <w:rFonts w:asciiTheme="majorBidi" w:hAnsiTheme="majorBidi" w:cstheme="majorBidi"/>
          <w:bCs/>
          <w:sz w:val="24"/>
          <w:szCs w:val="24"/>
        </w:rPr>
        <w:t>ekoliterasi</w:t>
      </w:r>
      <w:proofErr w:type="spellEnd"/>
      <w:r w:rsidR="00F13A2C" w:rsidRPr="00F13A2C">
        <w:rPr>
          <w:rFonts w:asciiTheme="majorBidi" w:hAnsiTheme="majorBidi" w:cstheme="majorBidi"/>
          <w:bCs/>
          <w:sz w:val="24"/>
          <w:szCs w:val="24"/>
        </w:rPr>
        <w:t xml:space="preserve"> </w:t>
      </w:r>
      <w:proofErr w:type="spellStart"/>
      <w:r w:rsidR="00F13A2C" w:rsidRPr="00F13A2C">
        <w:rPr>
          <w:rFonts w:asciiTheme="majorBidi" w:hAnsiTheme="majorBidi" w:cstheme="majorBidi"/>
          <w:bCs/>
          <w:sz w:val="24"/>
          <w:szCs w:val="24"/>
        </w:rPr>
        <w:t>lebih</w:t>
      </w:r>
      <w:proofErr w:type="spellEnd"/>
      <w:r w:rsidR="00F13A2C" w:rsidRPr="00F13A2C">
        <w:rPr>
          <w:rFonts w:asciiTheme="majorBidi" w:hAnsiTheme="majorBidi" w:cstheme="majorBidi"/>
          <w:bCs/>
          <w:sz w:val="24"/>
          <w:szCs w:val="24"/>
        </w:rPr>
        <w:t xml:space="preserve"> </w:t>
      </w:r>
      <w:proofErr w:type="spellStart"/>
      <w:r w:rsidR="00F13A2C" w:rsidRPr="00F13A2C">
        <w:rPr>
          <w:rFonts w:asciiTheme="majorBidi" w:hAnsiTheme="majorBidi" w:cstheme="majorBidi"/>
          <w:bCs/>
          <w:sz w:val="24"/>
          <w:szCs w:val="24"/>
        </w:rPr>
        <w:t>tinggi</w:t>
      </w:r>
      <w:proofErr w:type="spellEnd"/>
      <w:r w:rsidR="00F13A2C" w:rsidRPr="00F13A2C">
        <w:rPr>
          <w:rFonts w:asciiTheme="majorBidi" w:hAnsiTheme="majorBidi" w:cstheme="majorBidi"/>
          <w:bCs/>
          <w:sz w:val="24"/>
          <w:szCs w:val="24"/>
        </w:rPr>
        <w:t xml:space="preserve"> pada </w:t>
      </w:r>
      <w:proofErr w:type="spellStart"/>
      <w:r w:rsidR="00F13A2C" w:rsidRPr="00F13A2C">
        <w:rPr>
          <w:rFonts w:asciiTheme="majorBidi" w:hAnsiTheme="majorBidi" w:cstheme="majorBidi"/>
          <w:bCs/>
          <w:sz w:val="24"/>
          <w:szCs w:val="24"/>
        </w:rPr>
        <w:t>keluarga</w:t>
      </w:r>
      <w:proofErr w:type="spellEnd"/>
      <w:r w:rsidR="00F13A2C" w:rsidRPr="00F13A2C">
        <w:rPr>
          <w:rFonts w:asciiTheme="majorBidi" w:hAnsiTheme="majorBidi" w:cstheme="majorBidi"/>
          <w:bCs/>
          <w:sz w:val="24"/>
          <w:szCs w:val="24"/>
        </w:rPr>
        <w:t xml:space="preserve"> yang </w:t>
      </w:r>
      <w:proofErr w:type="spellStart"/>
      <w:r w:rsidR="00F13A2C" w:rsidRPr="00F13A2C">
        <w:rPr>
          <w:rFonts w:asciiTheme="majorBidi" w:hAnsiTheme="majorBidi" w:cstheme="majorBidi"/>
          <w:bCs/>
          <w:sz w:val="24"/>
          <w:szCs w:val="24"/>
        </w:rPr>
        <w:t>kurang</w:t>
      </w:r>
      <w:proofErr w:type="spellEnd"/>
      <w:r w:rsidR="00F13A2C" w:rsidRPr="00F13A2C">
        <w:rPr>
          <w:rFonts w:asciiTheme="majorBidi" w:hAnsiTheme="majorBidi" w:cstheme="majorBidi"/>
          <w:bCs/>
          <w:sz w:val="24"/>
          <w:szCs w:val="24"/>
        </w:rPr>
        <w:t xml:space="preserve"> </w:t>
      </w:r>
      <w:proofErr w:type="spellStart"/>
      <w:r w:rsidR="00F13A2C" w:rsidRPr="00F13A2C">
        <w:rPr>
          <w:rFonts w:asciiTheme="majorBidi" w:hAnsiTheme="majorBidi" w:cstheme="majorBidi"/>
          <w:bCs/>
          <w:sz w:val="24"/>
          <w:szCs w:val="24"/>
        </w:rPr>
        <w:t>mampu</w:t>
      </w:r>
      <w:proofErr w:type="spellEnd"/>
      <w:r w:rsidR="00F13A2C" w:rsidRPr="00F13A2C">
        <w:rPr>
          <w:rFonts w:asciiTheme="majorBidi" w:hAnsiTheme="majorBidi" w:cstheme="majorBidi"/>
          <w:bCs/>
          <w:sz w:val="24"/>
          <w:szCs w:val="24"/>
        </w:rPr>
        <w:t xml:space="preserve"> </w:t>
      </w:r>
      <w:proofErr w:type="spellStart"/>
      <w:r w:rsidR="00F13A2C" w:rsidRPr="00F13A2C">
        <w:rPr>
          <w:rFonts w:asciiTheme="majorBidi" w:hAnsiTheme="majorBidi" w:cstheme="majorBidi"/>
          <w:bCs/>
          <w:sz w:val="24"/>
          <w:szCs w:val="24"/>
        </w:rPr>
        <w:t>karena</w:t>
      </w:r>
      <w:proofErr w:type="spellEnd"/>
      <w:r w:rsidR="00F13A2C" w:rsidRPr="00F13A2C">
        <w:rPr>
          <w:rFonts w:asciiTheme="majorBidi" w:hAnsiTheme="majorBidi" w:cstheme="majorBidi"/>
          <w:bCs/>
          <w:sz w:val="24"/>
          <w:szCs w:val="24"/>
        </w:rPr>
        <w:t xml:space="preserve"> </w:t>
      </w:r>
      <w:proofErr w:type="spellStart"/>
      <w:r w:rsidR="00F13A2C" w:rsidRPr="00F13A2C">
        <w:rPr>
          <w:rFonts w:asciiTheme="majorBidi" w:hAnsiTheme="majorBidi" w:cstheme="majorBidi"/>
          <w:bCs/>
          <w:sz w:val="24"/>
          <w:szCs w:val="24"/>
        </w:rPr>
        <w:t>ketergantungan</w:t>
      </w:r>
      <w:proofErr w:type="spellEnd"/>
      <w:r w:rsidR="00F13A2C" w:rsidRPr="00F13A2C">
        <w:rPr>
          <w:rFonts w:asciiTheme="majorBidi" w:hAnsiTheme="majorBidi" w:cstheme="majorBidi"/>
          <w:bCs/>
          <w:sz w:val="24"/>
          <w:szCs w:val="24"/>
        </w:rPr>
        <w:t xml:space="preserve"> </w:t>
      </w:r>
      <w:proofErr w:type="spellStart"/>
      <w:r w:rsidR="00F13A2C" w:rsidRPr="00F13A2C">
        <w:rPr>
          <w:rFonts w:asciiTheme="majorBidi" w:hAnsiTheme="majorBidi" w:cstheme="majorBidi"/>
          <w:bCs/>
          <w:sz w:val="24"/>
          <w:szCs w:val="24"/>
        </w:rPr>
        <w:t>mereka</w:t>
      </w:r>
      <w:proofErr w:type="spellEnd"/>
      <w:r w:rsidR="00F13A2C" w:rsidRPr="00F13A2C">
        <w:rPr>
          <w:rFonts w:asciiTheme="majorBidi" w:hAnsiTheme="majorBidi" w:cstheme="majorBidi"/>
          <w:bCs/>
          <w:sz w:val="24"/>
          <w:szCs w:val="24"/>
        </w:rPr>
        <w:t xml:space="preserve"> pada </w:t>
      </w:r>
      <w:proofErr w:type="spellStart"/>
      <w:r w:rsidR="00F13A2C" w:rsidRPr="00F13A2C">
        <w:rPr>
          <w:rFonts w:asciiTheme="majorBidi" w:hAnsiTheme="majorBidi" w:cstheme="majorBidi"/>
          <w:bCs/>
          <w:sz w:val="24"/>
          <w:szCs w:val="24"/>
        </w:rPr>
        <w:t>sumber</w:t>
      </w:r>
      <w:proofErr w:type="spellEnd"/>
      <w:r w:rsidR="00F13A2C" w:rsidRPr="00F13A2C">
        <w:rPr>
          <w:rFonts w:asciiTheme="majorBidi" w:hAnsiTheme="majorBidi" w:cstheme="majorBidi"/>
          <w:bCs/>
          <w:sz w:val="24"/>
          <w:szCs w:val="24"/>
        </w:rPr>
        <w:t xml:space="preserve"> </w:t>
      </w:r>
      <w:proofErr w:type="spellStart"/>
      <w:r w:rsidR="00F13A2C" w:rsidRPr="00F13A2C">
        <w:rPr>
          <w:rFonts w:asciiTheme="majorBidi" w:hAnsiTheme="majorBidi" w:cstheme="majorBidi"/>
          <w:bCs/>
          <w:sz w:val="24"/>
          <w:szCs w:val="24"/>
        </w:rPr>
        <w:t>daya</w:t>
      </w:r>
      <w:proofErr w:type="spellEnd"/>
      <w:r w:rsidR="00F13A2C" w:rsidRPr="00F13A2C">
        <w:rPr>
          <w:rFonts w:asciiTheme="majorBidi" w:hAnsiTheme="majorBidi" w:cstheme="majorBidi"/>
          <w:bCs/>
          <w:sz w:val="24"/>
          <w:szCs w:val="24"/>
        </w:rPr>
        <w:t xml:space="preserve"> </w:t>
      </w:r>
      <w:proofErr w:type="spellStart"/>
      <w:r w:rsidR="00F13A2C" w:rsidRPr="00F13A2C">
        <w:rPr>
          <w:rFonts w:asciiTheme="majorBidi" w:hAnsiTheme="majorBidi" w:cstheme="majorBidi"/>
          <w:bCs/>
          <w:sz w:val="24"/>
          <w:szCs w:val="24"/>
        </w:rPr>
        <w:t>lokal</w:t>
      </w:r>
      <w:proofErr w:type="spellEnd"/>
      <w:r w:rsidR="00F13A2C" w:rsidRPr="00F13A2C">
        <w:rPr>
          <w:rFonts w:asciiTheme="majorBidi" w:hAnsiTheme="majorBidi" w:cstheme="majorBidi"/>
          <w:bCs/>
          <w:sz w:val="24"/>
          <w:szCs w:val="24"/>
        </w:rPr>
        <w:t xml:space="preserve"> </w:t>
      </w:r>
      <w:proofErr w:type="spellStart"/>
      <w:r w:rsidR="00F13A2C" w:rsidRPr="00F13A2C">
        <w:rPr>
          <w:rFonts w:asciiTheme="majorBidi" w:hAnsiTheme="majorBidi" w:cstheme="majorBidi"/>
          <w:bCs/>
          <w:sz w:val="24"/>
          <w:szCs w:val="24"/>
        </w:rPr>
        <w:t>untuk</w:t>
      </w:r>
      <w:proofErr w:type="spellEnd"/>
      <w:r w:rsidR="00F13A2C" w:rsidRPr="00F13A2C">
        <w:rPr>
          <w:rFonts w:asciiTheme="majorBidi" w:hAnsiTheme="majorBidi" w:cstheme="majorBidi"/>
          <w:bCs/>
          <w:sz w:val="24"/>
          <w:szCs w:val="24"/>
        </w:rPr>
        <w:t xml:space="preserve"> </w:t>
      </w:r>
      <w:proofErr w:type="spellStart"/>
      <w:r w:rsidR="00F13A2C" w:rsidRPr="00F13A2C">
        <w:rPr>
          <w:rFonts w:asciiTheme="majorBidi" w:hAnsiTheme="majorBidi" w:cstheme="majorBidi"/>
          <w:bCs/>
          <w:sz w:val="24"/>
          <w:szCs w:val="24"/>
        </w:rPr>
        <w:t>mata</w:t>
      </w:r>
      <w:proofErr w:type="spellEnd"/>
      <w:r w:rsidR="00F13A2C" w:rsidRPr="00F13A2C">
        <w:rPr>
          <w:rFonts w:asciiTheme="majorBidi" w:hAnsiTheme="majorBidi" w:cstheme="majorBidi"/>
          <w:bCs/>
          <w:sz w:val="24"/>
          <w:szCs w:val="24"/>
        </w:rPr>
        <w:t xml:space="preserve"> </w:t>
      </w:r>
      <w:proofErr w:type="spellStart"/>
      <w:r w:rsidR="00F13A2C" w:rsidRPr="00F13A2C">
        <w:rPr>
          <w:rFonts w:asciiTheme="majorBidi" w:hAnsiTheme="majorBidi" w:cstheme="majorBidi"/>
          <w:bCs/>
          <w:sz w:val="24"/>
          <w:szCs w:val="24"/>
        </w:rPr>
        <w:t>pencaharian</w:t>
      </w:r>
      <w:proofErr w:type="spellEnd"/>
      <w:r w:rsidR="00F13A2C" w:rsidRPr="00F13A2C">
        <w:rPr>
          <w:rFonts w:asciiTheme="majorBidi" w:hAnsiTheme="majorBidi" w:cstheme="majorBidi"/>
          <w:bCs/>
          <w:sz w:val="24"/>
          <w:szCs w:val="24"/>
        </w:rPr>
        <w:t xml:space="preserve">. Selain </w:t>
      </w:r>
      <w:proofErr w:type="spellStart"/>
      <w:r w:rsidR="00F13A2C" w:rsidRPr="00F13A2C">
        <w:rPr>
          <w:rFonts w:asciiTheme="majorBidi" w:hAnsiTheme="majorBidi" w:cstheme="majorBidi"/>
          <w:bCs/>
          <w:sz w:val="24"/>
          <w:szCs w:val="24"/>
        </w:rPr>
        <w:t>itu</w:t>
      </w:r>
      <w:proofErr w:type="spellEnd"/>
      <w:r w:rsidR="00F13A2C" w:rsidRPr="00F13A2C">
        <w:rPr>
          <w:rFonts w:asciiTheme="majorBidi" w:hAnsiTheme="majorBidi" w:cstheme="majorBidi"/>
          <w:bCs/>
          <w:sz w:val="24"/>
          <w:szCs w:val="24"/>
        </w:rPr>
        <w:t xml:space="preserve">, </w:t>
      </w:r>
      <w:proofErr w:type="spellStart"/>
      <w:r w:rsidR="00F13A2C" w:rsidRPr="00F13A2C">
        <w:rPr>
          <w:rFonts w:asciiTheme="majorBidi" w:hAnsiTheme="majorBidi" w:cstheme="majorBidi"/>
          <w:bCs/>
          <w:sz w:val="24"/>
          <w:szCs w:val="24"/>
        </w:rPr>
        <w:t>peran</w:t>
      </w:r>
      <w:proofErr w:type="spellEnd"/>
      <w:r w:rsidR="00F13A2C" w:rsidRPr="00F13A2C">
        <w:rPr>
          <w:rFonts w:asciiTheme="majorBidi" w:hAnsiTheme="majorBidi" w:cstheme="majorBidi"/>
          <w:bCs/>
          <w:sz w:val="24"/>
          <w:szCs w:val="24"/>
        </w:rPr>
        <w:t xml:space="preserve"> gender juga </w:t>
      </w:r>
      <w:proofErr w:type="spellStart"/>
      <w:r w:rsidR="00F13A2C" w:rsidRPr="00F13A2C">
        <w:rPr>
          <w:rFonts w:asciiTheme="majorBidi" w:hAnsiTheme="majorBidi" w:cstheme="majorBidi"/>
          <w:bCs/>
          <w:sz w:val="24"/>
          <w:szCs w:val="24"/>
        </w:rPr>
        <w:t>mempengaruhi</w:t>
      </w:r>
      <w:proofErr w:type="spellEnd"/>
      <w:r w:rsidR="00F13A2C" w:rsidRPr="00F13A2C">
        <w:rPr>
          <w:rFonts w:asciiTheme="majorBidi" w:hAnsiTheme="majorBidi" w:cstheme="majorBidi"/>
          <w:bCs/>
          <w:sz w:val="24"/>
          <w:szCs w:val="24"/>
        </w:rPr>
        <w:t xml:space="preserve"> </w:t>
      </w:r>
      <w:proofErr w:type="spellStart"/>
      <w:r w:rsidR="00F13A2C" w:rsidRPr="00F13A2C">
        <w:rPr>
          <w:rFonts w:asciiTheme="majorBidi" w:hAnsiTheme="majorBidi" w:cstheme="majorBidi"/>
          <w:bCs/>
          <w:sz w:val="24"/>
          <w:szCs w:val="24"/>
        </w:rPr>
        <w:t>tingkat</w:t>
      </w:r>
      <w:proofErr w:type="spellEnd"/>
      <w:r w:rsidR="00F13A2C" w:rsidRPr="00F13A2C">
        <w:rPr>
          <w:rFonts w:asciiTheme="majorBidi" w:hAnsiTheme="majorBidi" w:cstheme="majorBidi"/>
          <w:bCs/>
          <w:sz w:val="24"/>
          <w:szCs w:val="24"/>
        </w:rPr>
        <w:t xml:space="preserve"> dan </w:t>
      </w:r>
      <w:proofErr w:type="spellStart"/>
      <w:r w:rsidR="00F13A2C" w:rsidRPr="00F13A2C">
        <w:rPr>
          <w:rFonts w:asciiTheme="majorBidi" w:hAnsiTheme="majorBidi" w:cstheme="majorBidi"/>
          <w:bCs/>
          <w:sz w:val="24"/>
          <w:szCs w:val="24"/>
        </w:rPr>
        <w:t>konten</w:t>
      </w:r>
      <w:proofErr w:type="spellEnd"/>
      <w:r w:rsidR="00F13A2C" w:rsidRPr="00F13A2C">
        <w:rPr>
          <w:rFonts w:asciiTheme="majorBidi" w:hAnsiTheme="majorBidi" w:cstheme="majorBidi"/>
          <w:bCs/>
          <w:sz w:val="24"/>
          <w:szCs w:val="24"/>
        </w:rPr>
        <w:t xml:space="preserve"> </w:t>
      </w:r>
      <w:proofErr w:type="spellStart"/>
      <w:r w:rsidR="00F13A2C" w:rsidRPr="00F13A2C">
        <w:rPr>
          <w:rFonts w:asciiTheme="majorBidi" w:hAnsiTheme="majorBidi" w:cstheme="majorBidi"/>
          <w:bCs/>
          <w:sz w:val="24"/>
          <w:szCs w:val="24"/>
        </w:rPr>
        <w:t>ekoliterasi</w:t>
      </w:r>
      <w:proofErr w:type="spellEnd"/>
      <w:r w:rsidR="00F13A2C" w:rsidRPr="00F13A2C">
        <w:rPr>
          <w:rFonts w:asciiTheme="majorBidi" w:hAnsiTheme="majorBidi" w:cstheme="majorBidi"/>
          <w:bCs/>
          <w:sz w:val="24"/>
          <w:szCs w:val="24"/>
        </w:rPr>
        <w:t> </w:t>
      </w:r>
      <w:proofErr w:type="spellStart"/>
      <w:r w:rsidR="00F13A2C" w:rsidRPr="00F13A2C">
        <w:rPr>
          <w:rFonts w:asciiTheme="majorBidi" w:hAnsiTheme="majorBidi" w:cstheme="majorBidi"/>
          <w:bCs/>
          <w:sz w:val="24"/>
          <w:szCs w:val="24"/>
        </w:rPr>
        <w:t>individu</w:t>
      </w:r>
      <w:proofErr w:type="spellEnd"/>
      <w:r w:rsidR="00515E58">
        <w:rPr>
          <w:rFonts w:asciiTheme="majorBidi" w:hAnsiTheme="majorBidi" w:cstheme="majorBidi"/>
          <w:bCs/>
          <w:sz w:val="24"/>
          <w:szCs w:val="24"/>
        </w:rPr>
        <w:t xml:space="preserve"> </w:t>
      </w:r>
      <w:r w:rsidR="00515E58">
        <w:rPr>
          <w:rFonts w:asciiTheme="majorBidi" w:hAnsiTheme="majorBidi" w:cstheme="majorBidi"/>
          <w:bCs/>
          <w:sz w:val="24"/>
          <w:szCs w:val="24"/>
        </w:rPr>
        <w:fldChar w:fldCharType="begin" w:fldLock="1"/>
      </w:r>
      <w:r w:rsidR="00515E58">
        <w:rPr>
          <w:rFonts w:asciiTheme="majorBidi" w:hAnsiTheme="majorBidi" w:cstheme="majorBidi"/>
          <w:bCs/>
          <w:sz w:val="24"/>
          <w:szCs w:val="24"/>
        </w:rPr>
        <w:instrText>ADDIN CSL_CITATION {"citationItems":[{"id":"ITEM-1","itemData":{"author":[{"dropping-particle":"","family":"S. Pilgrim","given":"David J. Smith &amp; J. Pretty","non-dropping-particle":"","parse-names":false,"suffix":""}],"container-title":"Ecological Society of America","id":"ITEM-1","issue":"6","issued":{"date-parts":[["2007"]]},"page":"1742-1751","title":"A Cross-Regional Assessment Of The Factors Affecting Ecoliteracy: Implications For Policy And Practice","type":"article-journal","volume":"7"},"uris":["http://www.mendeley.com/documents/?uuid=109c90ec-4622-4157-a337-2f16669635de"]}],"mendeley":{"formattedCitation":"(S. Pilgrim, 2007)","plainTextFormattedCitation":"(S. Pilgrim, 2007)","previouslyFormattedCitation":"(S. Pilgrim, 2007)"},"properties":{"noteIndex":0},"schema":"https://github.com/citation-style-language/schema/raw/master/csl-citation.json"}</w:instrText>
      </w:r>
      <w:r w:rsidR="00515E58">
        <w:rPr>
          <w:rFonts w:asciiTheme="majorBidi" w:hAnsiTheme="majorBidi" w:cstheme="majorBidi"/>
          <w:bCs/>
          <w:sz w:val="24"/>
          <w:szCs w:val="24"/>
        </w:rPr>
        <w:fldChar w:fldCharType="separate"/>
      </w:r>
      <w:r w:rsidR="00515E58" w:rsidRPr="00515E58">
        <w:rPr>
          <w:rFonts w:asciiTheme="majorBidi" w:hAnsiTheme="majorBidi" w:cstheme="majorBidi"/>
          <w:bCs/>
          <w:noProof/>
          <w:sz w:val="24"/>
          <w:szCs w:val="24"/>
        </w:rPr>
        <w:t>(S. Pilgrim, 2007)</w:t>
      </w:r>
      <w:r w:rsidR="00515E58">
        <w:rPr>
          <w:rFonts w:asciiTheme="majorBidi" w:hAnsiTheme="majorBidi" w:cstheme="majorBidi"/>
          <w:bCs/>
          <w:sz w:val="24"/>
          <w:szCs w:val="24"/>
        </w:rPr>
        <w:fldChar w:fldCharType="end"/>
      </w:r>
      <w:r w:rsidR="00515E58">
        <w:rPr>
          <w:rFonts w:asciiTheme="majorBidi" w:hAnsiTheme="majorBidi" w:cstheme="majorBidi"/>
          <w:bCs/>
          <w:sz w:val="24"/>
          <w:szCs w:val="24"/>
        </w:rPr>
        <w:t>.</w:t>
      </w:r>
      <w:r w:rsidR="00F13A2C" w:rsidRPr="00F13A2C">
        <w:rPr>
          <w:rFonts w:asciiTheme="majorBidi" w:hAnsiTheme="majorBidi" w:cstheme="majorBidi"/>
          <w:bCs/>
          <w:sz w:val="24"/>
          <w:szCs w:val="24"/>
        </w:rPr>
        <w:t xml:space="preserve"> </w:t>
      </w:r>
    </w:p>
    <w:p w14:paraId="6FF0DA86" w14:textId="5AA7D329" w:rsidR="003F679C" w:rsidRDefault="00A04BCB" w:rsidP="00D63E76">
      <w:pPr>
        <w:spacing w:after="0"/>
        <w:ind w:firstLine="567"/>
        <w:jc w:val="both"/>
        <w:rPr>
          <w:rFonts w:asciiTheme="majorBidi" w:hAnsiTheme="majorBidi" w:cstheme="majorBidi"/>
          <w:bCs/>
          <w:sz w:val="24"/>
          <w:szCs w:val="24"/>
        </w:rPr>
      </w:pPr>
      <w:r>
        <w:rPr>
          <w:rFonts w:asciiTheme="majorBidi" w:hAnsiTheme="majorBidi" w:cstheme="majorBidi"/>
          <w:bCs/>
          <w:sz w:val="24"/>
          <w:szCs w:val="24"/>
        </w:rPr>
        <w:t xml:space="preserve">Dalam </w:t>
      </w:r>
      <w:proofErr w:type="spellStart"/>
      <w:r>
        <w:rPr>
          <w:rFonts w:asciiTheme="majorBidi" w:hAnsiTheme="majorBidi" w:cstheme="majorBidi"/>
          <w:bCs/>
          <w:sz w:val="24"/>
          <w:szCs w:val="24"/>
        </w:rPr>
        <w:t>hal</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ini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e</w:t>
      </w:r>
      <w:r w:rsidRPr="00A04BCB">
        <w:rPr>
          <w:rFonts w:asciiTheme="majorBidi" w:hAnsiTheme="majorBidi" w:cstheme="majorBidi"/>
          <w:bCs/>
          <w:sz w:val="24"/>
          <w:szCs w:val="24"/>
        </w:rPr>
        <w:t>koliterasi</w:t>
      </w:r>
      <w:proofErr w:type="spellEnd"/>
      <w:r w:rsidRPr="00A04BCB">
        <w:rPr>
          <w:rFonts w:asciiTheme="majorBidi" w:hAnsiTheme="majorBidi" w:cstheme="majorBidi"/>
          <w:bCs/>
          <w:sz w:val="24"/>
          <w:szCs w:val="24"/>
        </w:rPr>
        <w:t xml:space="preserve"> </w:t>
      </w:r>
      <w:proofErr w:type="spellStart"/>
      <w:r w:rsidRPr="00A04BCB">
        <w:rPr>
          <w:rFonts w:asciiTheme="majorBidi" w:hAnsiTheme="majorBidi" w:cstheme="majorBidi"/>
          <w:bCs/>
          <w:sz w:val="24"/>
          <w:szCs w:val="24"/>
        </w:rPr>
        <w:t>harus</w:t>
      </w:r>
      <w:proofErr w:type="spellEnd"/>
      <w:r w:rsidRPr="00A04BCB">
        <w:rPr>
          <w:rFonts w:asciiTheme="majorBidi" w:hAnsiTheme="majorBidi" w:cstheme="majorBidi"/>
          <w:bCs/>
          <w:sz w:val="24"/>
          <w:szCs w:val="24"/>
        </w:rPr>
        <w:t xml:space="preserve"> </w:t>
      </w:r>
      <w:proofErr w:type="spellStart"/>
      <w:r w:rsidRPr="00A04BCB">
        <w:rPr>
          <w:rFonts w:asciiTheme="majorBidi" w:hAnsiTheme="majorBidi" w:cstheme="majorBidi"/>
          <w:bCs/>
          <w:sz w:val="24"/>
          <w:szCs w:val="24"/>
        </w:rPr>
        <w:t>diinternalisasi</w:t>
      </w:r>
      <w:proofErr w:type="spellEnd"/>
      <w:r w:rsidRPr="00A04BCB">
        <w:rPr>
          <w:rFonts w:asciiTheme="majorBidi" w:hAnsiTheme="majorBidi" w:cstheme="majorBidi"/>
          <w:bCs/>
          <w:sz w:val="24"/>
          <w:szCs w:val="24"/>
        </w:rPr>
        <w:t xml:space="preserve"> dalam </w:t>
      </w:r>
      <w:proofErr w:type="spellStart"/>
      <w:r w:rsidRPr="00A04BCB">
        <w:rPr>
          <w:rFonts w:asciiTheme="majorBidi" w:hAnsiTheme="majorBidi" w:cstheme="majorBidi"/>
          <w:bCs/>
          <w:sz w:val="24"/>
          <w:szCs w:val="24"/>
        </w:rPr>
        <w:t>kehidupan</w:t>
      </w:r>
      <w:proofErr w:type="spellEnd"/>
      <w:r w:rsidRPr="00A04BCB">
        <w:rPr>
          <w:rFonts w:asciiTheme="majorBidi" w:hAnsiTheme="majorBidi" w:cstheme="majorBidi"/>
          <w:bCs/>
          <w:sz w:val="24"/>
          <w:szCs w:val="24"/>
        </w:rPr>
        <w:t xml:space="preserve"> </w:t>
      </w:r>
      <w:proofErr w:type="spellStart"/>
      <w:r w:rsidRPr="00A04BCB">
        <w:rPr>
          <w:rFonts w:asciiTheme="majorBidi" w:hAnsiTheme="majorBidi" w:cstheme="majorBidi"/>
          <w:bCs/>
          <w:sz w:val="24"/>
          <w:szCs w:val="24"/>
        </w:rPr>
        <w:t>sehari-hari</w:t>
      </w:r>
      <w:proofErr w:type="spellEnd"/>
      <w:r w:rsidRPr="00A04BCB">
        <w:rPr>
          <w:rFonts w:asciiTheme="majorBidi" w:hAnsiTheme="majorBidi" w:cstheme="majorBidi"/>
          <w:bCs/>
          <w:sz w:val="24"/>
          <w:szCs w:val="24"/>
        </w:rPr>
        <w:t xml:space="preserve"> dan </w:t>
      </w:r>
      <w:proofErr w:type="spellStart"/>
      <w:r w:rsidRPr="00A04BCB">
        <w:rPr>
          <w:rFonts w:asciiTheme="majorBidi" w:hAnsiTheme="majorBidi" w:cstheme="majorBidi"/>
          <w:bCs/>
          <w:sz w:val="24"/>
          <w:szCs w:val="24"/>
        </w:rPr>
        <w:t>diintegrasikan</w:t>
      </w:r>
      <w:proofErr w:type="spellEnd"/>
      <w:r w:rsidRPr="00A04BCB">
        <w:rPr>
          <w:rFonts w:asciiTheme="majorBidi" w:hAnsiTheme="majorBidi" w:cstheme="majorBidi"/>
          <w:bCs/>
          <w:sz w:val="24"/>
          <w:szCs w:val="24"/>
        </w:rPr>
        <w:t xml:space="preserve"> </w:t>
      </w:r>
      <w:proofErr w:type="spellStart"/>
      <w:r w:rsidRPr="00A04BCB">
        <w:rPr>
          <w:rFonts w:asciiTheme="majorBidi" w:hAnsiTheme="majorBidi" w:cstheme="majorBidi"/>
          <w:bCs/>
          <w:sz w:val="24"/>
          <w:szCs w:val="24"/>
        </w:rPr>
        <w:t>dengan</w:t>
      </w:r>
      <w:proofErr w:type="spellEnd"/>
      <w:r w:rsidRPr="00A04BCB">
        <w:rPr>
          <w:rFonts w:asciiTheme="majorBidi" w:hAnsiTheme="majorBidi" w:cstheme="majorBidi"/>
          <w:bCs/>
          <w:sz w:val="24"/>
          <w:szCs w:val="24"/>
        </w:rPr>
        <w:t xml:space="preserve"> </w:t>
      </w:r>
      <w:proofErr w:type="spellStart"/>
      <w:r w:rsidRPr="00A04BCB">
        <w:rPr>
          <w:rFonts w:asciiTheme="majorBidi" w:hAnsiTheme="majorBidi" w:cstheme="majorBidi"/>
          <w:bCs/>
          <w:sz w:val="24"/>
          <w:szCs w:val="24"/>
        </w:rPr>
        <w:t>kecerdasan</w:t>
      </w:r>
      <w:proofErr w:type="spellEnd"/>
      <w:r w:rsidRPr="00A04BCB">
        <w:rPr>
          <w:rFonts w:asciiTheme="majorBidi" w:hAnsiTheme="majorBidi" w:cstheme="majorBidi"/>
          <w:bCs/>
          <w:sz w:val="24"/>
          <w:szCs w:val="24"/>
        </w:rPr>
        <w:t xml:space="preserve"> </w:t>
      </w:r>
      <w:proofErr w:type="spellStart"/>
      <w:r w:rsidRPr="00A04BCB">
        <w:rPr>
          <w:rFonts w:asciiTheme="majorBidi" w:hAnsiTheme="majorBidi" w:cstheme="majorBidi"/>
          <w:bCs/>
          <w:sz w:val="24"/>
          <w:szCs w:val="24"/>
        </w:rPr>
        <w:t>ekologis</w:t>
      </w:r>
      <w:proofErr w:type="spellEnd"/>
      <w:r w:rsidRPr="00A04BCB">
        <w:rPr>
          <w:rFonts w:asciiTheme="majorBidi" w:hAnsiTheme="majorBidi" w:cstheme="majorBidi"/>
          <w:bCs/>
          <w:sz w:val="24"/>
          <w:szCs w:val="24"/>
        </w:rPr>
        <w:t xml:space="preserve">, </w:t>
      </w:r>
      <w:proofErr w:type="spellStart"/>
      <w:r w:rsidRPr="00A04BCB">
        <w:rPr>
          <w:rFonts w:asciiTheme="majorBidi" w:hAnsiTheme="majorBidi" w:cstheme="majorBidi"/>
          <w:bCs/>
          <w:sz w:val="24"/>
          <w:szCs w:val="24"/>
        </w:rPr>
        <w:t>sosial</w:t>
      </w:r>
      <w:proofErr w:type="spellEnd"/>
      <w:r w:rsidRPr="00A04BCB">
        <w:rPr>
          <w:rFonts w:asciiTheme="majorBidi" w:hAnsiTheme="majorBidi" w:cstheme="majorBidi"/>
          <w:bCs/>
          <w:sz w:val="24"/>
          <w:szCs w:val="24"/>
        </w:rPr>
        <w:t xml:space="preserve">, dan </w:t>
      </w:r>
      <w:proofErr w:type="spellStart"/>
      <w:r w:rsidRPr="00A04BCB">
        <w:rPr>
          <w:rFonts w:asciiTheme="majorBidi" w:hAnsiTheme="majorBidi" w:cstheme="majorBidi"/>
          <w:bCs/>
          <w:sz w:val="24"/>
          <w:szCs w:val="24"/>
        </w:rPr>
        <w:t>emosional</w:t>
      </w:r>
      <w:proofErr w:type="spellEnd"/>
      <w:r w:rsidRPr="00A04BCB">
        <w:rPr>
          <w:rFonts w:asciiTheme="majorBidi" w:hAnsiTheme="majorBidi" w:cstheme="majorBidi"/>
          <w:bCs/>
          <w:sz w:val="24"/>
          <w:szCs w:val="24"/>
        </w:rPr>
        <w:t>.</w:t>
      </w:r>
      <w:r>
        <w:rPr>
          <w:rFonts w:asciiTheme="majorBidi" w:hAnsiTheme="majorBidi" w:cstheme="majorBidi"/>
          <w:bCs/>
          <w:sz w:val="24"/>
          <w:szCs w:val="24"/>
        </w:rPr>
        <w:t xml:space="preserve"> Hal </w:t>
      </w:r>
      <w:proofErr w:type="spellStart"/>
      <w:r>
        <w:rPr>
          <w:rFonts w:asciiTheme="majorBidi" w:hAnsiTheme="majorBidi" w:cstheme="majorBidi"/>
          <w:bCs/>
          <w:sz w:val="24"/>
          <w:szCs w:val="24"/>
        </w:rPr>
        <w:t>tersebut</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perlu</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dilakukan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sebagai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upaya</w:t>
      </w:r>
      <w:proofErr w:type="spellEnd"/>
      <w:r>
        <w:rPr>
          <w:rFonts w:asciiTheme="majorBidi" w:hAnsiTheme="majorBidi" w:cstheme="majorBidi"/>
          <w:bCs/>
          <w:sz w:val="24"/>
          <w:szCs w:val="24"/>
        </w:rPr>
        <w:t xml:space="preserve"> </w:t>
      </w:r>
      <w:proofErr w:type="spellStart"/>
      <w:r w:rsidRPr="00A04BCB">
        <w:rPr>
          <w:rFonts w:asciiTheme="majorBidi" w:hAnsiTheme="majorBidi" w:cstheme="majorBidi"/>
          <w:bCs/>
          <w:sz w:val="24"/>
          <w:szCs w:val="24"/>
        </w:rPr>
        <w:t>mendorong</w:t>
      </w:r>
      <w:proofErr w:type="spellEnd"/>
      <w:r w:rsidRPr="00A04BCB">
        <w:rPr>
          <w:rFonts w:asciiTheme="majorBidi" w:hAnsiTheme="majorBidi" w:cstheme="majorBidi"/>
          <w:bCs/>
          <w:sz w:val="24"/>
          <w:szCs w:val="24"/>
        </w:rPr>
        <w:t xml:space="preserve"> </w:t>
      </w:r>
      <w:proofErr w:type="spellStart"/>
      <w:r w:rsidRPr="00A04BCB">
        <w:rPr>
          <w:rFonts w:asciiTheme="majorBidi" w:hAnsiTheme="majorBidi" w:cstheme="majorBidi"/>
          <w:bCs/>
          <w:sz w:val="24"/>
          <w:szCs w:val="24"/>
        </w:rPr>
        <w:t>perilaku</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masyarakat</w:t>
      </w:r>
      <w:proofErr w:type="spellEnd"/>
      <w:r w:rsidRPr="00A04BCB">
        <w:rPr>
          <w:rFonts w:asciiTheme="majorBidi" w:hAnsiTheme="majorBidi" w:cstheme="majorBidi"/>
          <w:bCs/>
          <w:sz w:val="24"/>
          <w:szCs w:val="24"/>
        </w:rPr>
        <w:t xml:space="preserve"> yang </w:t>
      </w:r>
      <w:proofErr w:type="spellStart"/>
      <w:r w:rsidRPr="00CD4100">
        <w:rPr>
          <w:rFonts w:asciiTheme="majorBidi" w:hAnsiTheme="majorBidi" w:cstheme="majorBidi"/>
          <w:bCs/>
          <w:sz w:val="24"/>
          <w:szCs w:val="24"/>
        </w:rPr>
        <w:t>ramah</w:t>
      </w:r>
      <w:proofErr w:type="spellEnd"/>
      <w:r w:rsidRPr="00CD4100">
        <w:rPr>
          <w:rFonts w:asciiTheme="majorBidi" w:hAnsiTheme="majorBidi" w:cstheme="majorBidi"/>
          <w:bCs/>
          <w:sz w:val="24"/>
          <w:szCs w:val="24"/>
        </w:rPr>
        <w:t> </w:t>
      </w:r>
      <w:proofErr w:type="spellStart"/>
      <w:r w:rsidRPr="00CD4100">
        <w:rPr>
          <w:rFonts w:asciiTheme="majorBidi" w:hAnsiTheme="majorBidi" w:cstheme="majorBidi"/>
          <w:bCs/>
          <w:sz w:val="24"/>
          <w:szCs w:val="24"/>
        </w:rPr>
        <w:t>lingkungan</w:t>
      </w:r>
      <w:proofErr w:type="spellEnd"/>
      <w:r>
        <w:rPr>
          <w:rFonts w:asciiTheme="majorBidi" w:hAnsiTheme="majorBidi" w:cstheme="majorBidi"/>
          <w:bCs/>
          <w:sz w:val="24"/>
          <w:szCs w:val="24"/>
        </w:rPr>
        <w:t xml:space="preserve">. </w:t>
      </w:r>
      <w:r w:rsidRPr="00A04BCB">
        <w:rPr>
          <w:rFonts w:asciiTheme="majorBidi" w:hAnsiTheme="majorBidi" w:cstheme="majorBidi"/>
          <w:bCs/>
          <w:sz w:val="24"/>
          <w:szCs w:val="24"/>
        </w:rPr>
        <w:t xml:space="preserve"> </w:t>
      </w:r>
      <w:r>
        <w:rPr>
          <w:rFonts w:asciiTheme="majorBidi" w:hAnsiTheme="majorBidi" w:cstheme="majorBidi"/>
          <w:bCs/>
          <w:sz w:val="24"/>
          <w:szCs w:val="24"/>
        </w:rPr>
        <w:t xml:space="preserve">Salah </w:t>
      </w:r>
      <w:proofErr w:type="spellStart"/>
      <w:r>
        <w:rPr>
          <w:rFonts w:asciiTheme="majorBidi" w:hAnsiTheme="majorBidi" w:cstheme="majorBidi"/>
          <w:bCs/>
          <w:sz w:val="24"/>
          <w:szCs w:val="24"/>
        </w:rPr>
        <w:t>satunya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melalui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w:t>
      </w:r>
      <w:r w:rsidR="007E79A1">
        <w:rPr>
          <w:rFonts w:asciiTheme="majorBidi" w:hAnsiTheme="majorBidi" w:cstheme="majorBidi"/>
          <w:bCs/>
          <w:sz w:val="24"/>
          <w:szCs w:val="24"/>
        </w:rPr>
        <w:t>engenalan</w:t>
      </w:r>
      <w:proofErr w:type="spellEnd"/>
      <w:r w:rsidR="007E79A1">
        <w:rPr>
          <w:rFonts w:asciiTheme="majorBidi" w:hAnsiTheme="majorBidi" w:cstheme="majorBidi"/>
          <w:bCs/>
          <w:sz w:val="24"/>
          <w:szCs w:val="24"/>
        </w:rPr>
        <w:t xml:space="preserve"> program </w:t>
      </w:r>
      <w:proofErr w:type="spellStart"/>
      <w:r w:rsidR="007E79A1">
        <w:rPr>
          <w:rFonts w:asciiTheme="majorBidi" w:hAnsiTheme="majorBidi" w:cstheme="majorBidi"/>
          <w:bCs/>
          <w:sz w:val="24"/>
          <w:szCs w:val="24"/>
        </w:rPr>
        <w:t>ekoliterasi</w:t>
      </w:r>
      <w:proofErr w:type="spellEnd"/>
      <w:r w:rsidR="007E79A1">
        <w:rPr>
          <w:rFonts w:asciiTheme="majorBidi" w:hAnsiTheme="majorBidi" w:cstheme="majorBidi"/>
          <w:bCs/>
          <w:sz w:val="24"/>
          <w:szCs w:val="24"/>
        </w:rPr>
        <w:t xml:space="preserve"> di </w:t>
      </w:r>
      <w:proofErr w:type="spellStart"/>
      <w:r w:rsidR="007E79A1">
        <w:rPr>
          <w:rFonts w:asciiTheme="majorBidi" w:hAnsiTheme="majorBidi" w:cstheme="majorBidi"/>
          <w:bCs/>
          <w:sz w:val="24"/>
          <w:szCs w:val="24"/>
        </w:rPr>
        <w:t>sekolah</w:t>
      </w:r>
      <w:proofErr w:type="spellEnd"/>
      <w:r w:rsidR="007E79A1">
        <w:rPr>
          <w:rFonts w:asciiTheme="majorBidi" w:hAnsiTheme="majorBidi" w:cstheme="majorBidi"/>
          <w:bCs/>
          <w:sz w:val="24"/>
          <w:szCs w:val="24"/>
        </w:rPr>
        <w:t xml:space="preserve">. </w:t>
      </w:r>
      <w:proofErr w:type="spellStart"/>
      <w:r w:rsidR="007E79A1">
        <w:rPr>
          <w:rFonts w:asciiTheme="majorBidi" w:hAnsiTheme="majorBidi" w:cstheme="majorBidi"/>
          <w:bCs/>
          <w:sz w:val="24"/>
          <w:szCs w:val="24"/>
        </w:rPr>
        <w:t>Penelitian</w:t>
      </w:r>
      <w:proofErr w:type="spellEnd"/>
      <w:r w:rsidR="007E79A1">
        <w:rPr>
          <w:rFonts w:asciiTheme="majorBidi" w:hAnsiTheme="majorBidi" w:cstheme="majorBidi"/>
          <w:bCs/>
          <w:sz w:val="24"/>
          <w:szCs w:val="24"/>
        </w:rPr>
        <w:t xml:space="preserve"> </w:t>
      </w:r>
      <w:r w:rsidR="00515E58">
        <w:rPr>
          <w:rFonts w:asciiTheme="majorBidi" w:hAnsiTheme="majorBidi" w:cstheme="majorBidi"/>
          <w:bCs/>
          <w:sz w:val="24"/>
          <w:szCs w:val="24"/>
        </w:rPr>
        <w:fldChar w:fldCharType="begin" w:fldLock="1"/>
      </w:r>
      <w:r w:rsidR="00515E58">
        <w:rPr>
          <w:rFonts w:asciiTheme="majorBidi" w:hAnsiTheme="majorBidi" w:cstheme="majorBidi"/>
          <w:bCs/>
          <w:sz w:val="24"/>
          <w:szCs w:val="24"/>
        </w:rPr>
        <w:instrText>ADDIN CSL_CITATION {"citationItems":[{"id":"ITEM-1","itemData":{"DOI":"10.15575/al-aulad.v6i1.23817","ISSN":"2615-5605","abstract":"Ecoliteracy lessons have been given to students, but in reality there has been no improvement in awareness of the environment. For example, students still throw garbage carelessly. Ecoliteracy is a means of making students aware of the importance of maintaining environmental balance. The research aims to find the right method or model in teaching ecoliteracy skills in elementary schools (SD). This type of research is literature study. The research subject is a form of elementary school students' awareness of the importance of protecting the environment. While the research data collection method uses the PRISMA method. Meanwhile, the research data collection instrument used a systematic literature review (SLR) which consisted of identifying, evaluating and interpreting the results of previous studies. Sources of research data from Scopus and Eric articles. The data were analyzed using the quality assessment method, namely analyzing article data that is in accordance with ecoliteracy learning in elementary schools. The results of the study found that there were 8 articles, namely: 1) one article problem solving model, 2) two article teaching materials, 3) two article contextual learning, 4) one project-based model, 5) one article adiwiyata school, 6) one article technology. Based on the research findings, it can be concluded that ecoliteracy research specifically discusses ecoliterate learning models in elementary schools, only three articles. In the process of learning ecoliteracy in elementary school, it is necessary to develop a special model for learning ecoliteracy in elementary school.Keywords: Ecoliteration, Elementary Schools","author":[{"dropping-particle":"","family":"Safitri","given":"Irma Yulianti Budi","non-dropping-particle":"","parse-names":false,"suffix":""},{"dropping-particle":"","family":"Asip","given":"Muhammad","non-dropping-particle":"","parse-names":false,"suffix":""},{"dropping-particle":"","family":"Rakhmawati","given":"Yeni","non-dropping-particle":"","parse-names":false,"suffix":""},{"dropping-particle":"","family":"Elitasari","given":"Handara Tri","non-dropping-particle":"","parse-names":false,"suffix":""}],"container-title":"Al-Aulad: Journal of Islamic Primary Education","id":"ITEM-1","issue":"1","issued":{"date-parts":[["2023"]]},"page":"1-11","title":"Ecoliteration Ability of Studens in Elementary Schools: Systematic Literature Review","type":"article-journal","volume":"6"},"uris":["http://www.mendeley.com/documents/?uuid=87971aab-6d75-40ae-aef3-a95e504dd694"]}],"mendeley":{"formattedCitation":"(Safitri et al., 2023)","manualFormatting":"Safitri et al., (2023)","plainTextFormattedCitation":"(Safitri et al., 2023)","previouslyFormattedCitation":"(Safitri et al., 2023)"},"properties":{"noteIndex":0},"schema":"https://github.com/citation-style-language/schema/raw/master/csl-citation.json"}</w:instrText>
      </w:r>
      <w:r w:rsidR="00515E58">
        <w:rPr>
          <w:rFonts w:asciiTheme="majorBidi" w:hAnsiTheme="majorBidi" w:cstheme="majorBidi"/>
          <w:bCs/>
          <w:sz w:val="24"/>
          <w:szCs w:val="24"/>
        </w:rPr>
        <w:fldChar w:fldCharType="separate"/>
      </w:r>
      <w:r w:rsidR="00515E58" w:rsidRPr="00515E58">
        <w:rPr>
          <w:rFonts w:asciiTheme="majorBidi" w:hAnsiTheme="majorBidi" w:cstheme="majorBidi"/>
          <w:bCs/>
          <w:noProof/>
          <w:sz w:val="24"/>
          <w:szCs w:val="24"/>
        </w:rPr>
        <w:t xml:space="preserve">Safitri et al., </w:t>
      </w:r>
      <w:r w:rsidR="00515E58">
        <w:rPr>
          <w:rFonts w:asciiTheme="majorBidi" w:hAnsiTheme="majorBidi" w:cstheme="majorBidi"/>
          <w:bCs/>
          <w:noProof/>
          <w:sz w:val="24"/>
          <w:szCs w:val="24"/>
        </w:rPr>
        <w:t>(</w:t>
      </w:r>
      <w:r w:rsidR="00515E58" w:rsidRPr="00515E58">
        <w:rPr>
          <w:rFonts w:asciiTheme="majorBidi" w:hAnsiTheme="majorBidi" w:cstheme="majorBidi"/>
          <w:bCs/>
          <w:noProof/>
          <w:sz w:val="24"/>
          <w:szCs w:val="24"/>
        </w:rPr>
        <w:t>2023)</w:t>
      </w:r>
      <w:r w:rsidR="00515E58">
        <w:rPr>
          <w:rFonts w:asciiTheme="majorBidi" w:hAnsiTheme="majorBidi" w:cstheme="majorBidi"/>
          <w:bCs/>
          <w:sz w:val="24"/>
          <w:szCs w:val="24"/>
        </w:rPr>
        <w:fldChar w:fldCharType="end"/>
      </w:r>
      <w:r w:rsidR="00515E58">
        <w:rPr>
          <w:rFonts w:asciiTheme="majorBidi" w:hAnsiTheme="majorBidi" w:cstheme="majorBidi"/>
          <w:bCs/>
          <w:sz w:val="24"/>
          <w:szCs w:val="24"/>
        </w:rPr>
        <w:t xml:space="preserve"> </w:t>
      </w:r>
      <w:proofErr w:type="spellStart"/>
      <w:r w:rsidR="007E79A1" w:rsidRPr="00515E58">
        <w:rPr>
          <w:rFonts w:asciiTheme="majorBidi" w:hAnsiTheme="majorBidi" w:cstheme="majorBidi"/>
          <w:bCs/>
          <w:sz w:val="24"/>
          <w:szCs w:val="24"/>
        </w:rPr>
        <w:t>menunjukkan</w:t>
      </w:r>
      <w:proofErr w:type="spellEnd"/>
      <w:r w:rsidR="007E79A1" w:rsidRPr="00515E58">
        <w:rPr>
          <w:rFonts w:asciiTheme="majorBidi" w:hAnsiTheme="majorBidi" w:cstheme="majorBidi"/>
          <w:bCs/>
          <w:sz w:val="24"/>
          <w:szCs w:val="24"/>
        </w:rPr>
        <w:t xml:space="preserve"> </w:t>
      </w:r>
      <w:proofErr w:type="spellStart"/>
      <w:r w:rsidR="007E79A1" w:rsidRPr="00515E58">
        <w:rPr>
          <w:rFonts w:asciiTheme="majorBidi" w:hAnsiTheme="majorBidi" w:cstheme="majorBidi"/>
          <w:bCs/>
          <w:sz w:val="24"/>
          <w:szCs w:val="24"/>
        </w:rPr>
        <w:t>bahwa</w:t>
      </w:r>
      <w:proofErr w:type="spellEnd"/>
      <w:r w:rsidR="007E79A1" w:rsidRPr="00515E58">
        <w:rPr>
          <w:rFonts w:asciiTheme="majorBidi" w:hAnsiTheme="majorBidi" w:cstheme="majorBidi"/>
          <w:bCs/>
          <w:sz w:val="24"/>
          <w:szCs w:val="24"/>
        </w:rPr>
        <w:t xml:space="preserve"> </w:t>
      </w:r>
      <w:proofErr w:type="spellStart"/>
      <w:r w:rsidR="007E79A1" w:rsidRPr="00515E58">
        <w:rPr>
          <w:rFonts w:asciiTheme="majorBidi" w:hAnsiTheme="majorBidi" w:cstheme="majorBidi"/>
          <w:bCs/>
          <w:sz w:val="24"/>
          <w:szCs w:val="24"/>
        </w:rPr>
        <w:t>p</w:t>
      </w:r>
      <w:r w:rsidR="00F13A2C" w:rsidRPr="00515E58">
        <w:rPr>
          <w:rFonts w:asciiTheme="majorBidi" w:hAnsiTheme="majorBidi" w:cstheme="majorBidi"/>
          <w:bCs/>
          <w:sz w:val="24"/>
          <w:szCs w:val="24"/>
        </w:rPr>
        <w:t>embelajaran</w:t>
      </w:r>
      <w:proofErr w:type="spellEnd"/>
      <w:r w:rsidR="00F13A2C" w:rsidRPr="00515E58">
        <w:rPr>
          <w:rFonts w:asciiTheme="majorBidi" w:hAnsiTheme="majorBidi" w:cstheme="majorBidi"/>
          <w:bCs/>
          <w:sz w:val="24"/>
          <w:szCs w:val="24"/>
        </w:rPr>
        <w:t xml:space="preserve"> </w:t>
      </w:r>
      <w:proofErr w:type="spellStart"/>
      <w:r w:rsidR="00F13A2C" w:rsidRPr="00515E58">
        <w:rPr>
          <w:rFonts w:asciiTheme="majorBidi" w:hAnsiTheme="majorBidi" w:cstheme="majorBidi"/>
          <w:bCs/>
          <w:sz w:val="24"/>
          <w:szCs w:val="24"/>
        </w:rPr>
        <w:t>e</w:t>
      </w:r>
      <w:r w:rsidR="00F13A2C" w:rsidRPr="00F13A2C">
        <w:rPr>
          <w:rFonts w:asciiTheme="majorBidi" w:hAnsiTheme="majorBidi" w:cstheme="majorBidi"/>
          <w:bCs/>
          <w:sz w:val="24"/>
          <w:szCs w:val="24"/>
        </w:rPr>
        <w:t>koliterasi</w:t>
      </w:r>
      <w:proofErr w:type="spellEnd"/>
      <w:r w:rsidR="00F13A2C" w:rsidRPr="00F13A2C">
        <w:rPr>
          <w:rFonts w:asciiTheme="majorBidi" w:hAnsiTheme="majorBidi" w:cstheme="majorBidi"/>
          <w:bCs/>
          <w:sz w:val="24"/>
          <w:szCs w:val="24"/>
        </w:rPr>
        <w:t xml:space="preserve"> di </w:t>
      </w:r>
      <w:proofErr w:type="spellStart"/>
      <w:r w:rsidR="00F13A2C" w:rsidRPr="00F13A2C">
        <w:rPr>
          <w:rFonts w:asciiTheme="majorBidi" w:hAnsiTheme="majorBidi" w:cstheme="majorBidi"/>
          <w:bCs/>
          <w:sz w:val="24"/>
          <w:szCs w:val="24"/>
        </w:rPr>
        <w:t>sekolah</w:t>
      </w:r>
      <w:proofErr w:type="spellEnd"/>
      <w:r w:rsidR="00F13A2C" w:rsidRPr="00F13A2C">
        <w:rPr>
          <w:rFonts w:asciiTheme="majorBidi" w:hAnsiTheme="majorBidi" w:cstheme="majorBidi"/>
          <w:bCs/>
          <w:sz w:val="24"/>
          <w:szCs w:val="24"/>
        </w:rPr>
        <w:t xml:space="preserve"> </w:t>
      </w:r>
      <w:proofErr w:type="spellStart"/>
      <w:r w:rsidR="00F13A2C" w:rsidRPr="00F13A2C">
        <w:rPr>
          <w:rFonts w:asciiTheme="majorBidi" w:hAnsiTheme="majorBidi" w:cstheme="majorBidi"/>
          <w:bCs/>
          <w:sz w:val="24"/>
          <w:szCs w:val="24"/>
        </w:rPr>
        <w:t>dasar</w:t>
      </w:r>
      <w:proofErr w:type="spellEnd"/>
      <w:r w:rsidR="00F13A2C" w:rsidRPr="00F13A2C">
        <w:rPr>
          <w:rFonts w:asciiTheme="majorBidi" w:hAnsiTheme="majorBidi" w:cstheme="majorBidi"/>
          <w:bCs/>
          <w:sz w:val="24"/>
          <w:szCs w:val="24"/>
        </w:rPr>
        <w:t xml:space="preserve"> </w:t>
      </w:r>
      <w:proofErr w:type="spellStart"/>
      <w:r w:rsidR="00F13A2C" w:rsidRPr="00F13A2C">
        <w:rPr>
          <w:rFonts w:asciiTheme="majorBidi" w:hAnsiTheme="majorBidi" w:cstheme="majorBidi"/>
          <w:bCs/>
          <w:sz w:val="24"/>
          <w:szCs w:val="24"/>
        </w:rPr>
        <w:t>memerlukan</w:t>
      </w:r>
      <w:proofErr w:type="spellEnd"/>
      <w:r w:rsidR="00F13A2C" w:rsidRPr="00F13A2C">
        <w:rPr>
          <w:rFonts w:asciiTheme="majorBidi" w:hAnsiTheme="majorBidi" w:cstheme="majorBidi"/>
          <w:bCs/>
          <w:sz w:val="24"/>
          <w:szCs w:val="24"/>
        </w:rPr>
        <w:t xml:space="preserve"> </w:t>
      </w:r>
      <w:proofErr w:type="spellStart"/>
      <w:r w:rsidR="00F13A2C" w:rsidRPr="00F13A2C">
        <w:rPr>
          <w:rFonts w:asciiTheme="majorBidi" w:hAnsiTheme="majorBidi" w:cstheme="majorBidi"/>
          <w:bCs/>
          <w:sz w:val="24"/>
          <w:szCs w:val="24"/>
        </w:rPr>
        <w:t>pengembangan</w:t>
      </w:r>
      <w:proofErr w:type="spellEnd"/>
      <w:r w:rsidR="00F13A2C" w:rsidRPr="00F13A2C">
        <w:rPr>
          <w:rFonts w:asciiTheme="majorBidi" w:hAnsiTheme="majorBidi" w:cstheme="majorBidi"/>
          <w:bCs/>
          <w:sz w:val="24"/>
          <w:szCs w:val="24"/>
        </w:rPr>
        <w:t xml:space="preserve"> model </w:t>
      </w:r>
      <w:proofErr w:type="spellStart"/>
      <w:r w:rsidR="00F13A2C" w:rsidRPr="00F13A2C">
        <w:rPr>
          <w:rFonts w:asciiTheme="majorBidi" w:hAnsiTheme="majorBidi" w:cstheme="majorBidi"/>
          <w:bCs/>
          <w:sz w:val="24"/>
          <w:szCs w:val="24"/>
        </w:rPr>
        <w:t>khusus</w:t>
      </w:r>
      <w:proofErr w:type="spellEnd"/>
      <w:r w:rsidR="00F13A2C" w:rsidRPr="00F13A2C">
        <w:rPr>
          <w:rFonts w:asciiTheme="majorBidi" w:hAnsiTheme="majorBidi" w:cstheme="majorBidi"/>
          <w:bCs/>
          <w:sz w:val="24"/>
          <w:szCs w:val="24"/>
        </w:rPr>
        <w:t xml:space="preserve">. </w:t>
      </w:r>
      <w:proofErr w:type="spellStart"/>
      <w:r w:rsidR="00F13A2C" w:rsidRPr="00F13A2C">
        <w:rPr>
          <w:rFonts w:asciiTheme="majorBidi" w:hAnsiTheme="majorBidi" w:cstheme="majorBidi"/>
          <w:bCs/>
          <w:sz w:val="24"/>
          <w:szCs w:val="24"/>
        </w:rPr>
        <w:t>Beberapa</w:t>
      </w:r>
      <w:proofErr w:type="spellEnd"/>
      <w:r w:rsidR="00F13A2C" w:rsidRPr="00F13A2C">
        <w:rPr>
          <w:rFonts w:asciiTheme="majorBidi" w:hAnsiTheme="majorBidi" w:cstheme="majorBidi"/>
          <w:bCs/>
          <w:sz w:val="24"/>
          <w:szCs w:val="24"/>
        </w:rPr>
        <w:t xml:space="preserve"> </w:t>
      </w:r>
      <w:proofErr w:type="spellStart"/>
      <w:r w:rsidR="00F13A2C" w:rsidRPr="00F13A2C">
        <w:rPr>
          <w:rFonts w:asciiTheme="majorBidi" w:hAnsiTheme="majorBidi" w:cstheme="majorBidi"/>
          <w:bCs/>
          <w:sz w:val="24"/>
          <w:szCs w:val="24"/>
        </w:rPr>
        <w:t>pendekatan</w:t>
      </w:r>
      <w:proofErr w:type="spellEnd"/>
      <w:r w:rsidR="00F13A2C" w:rsidRPr="00F13A2C">
        <w:rPr>
          <w:rFonts w:asciiTheme="majorBidi" w:hAnsiTheme="majorBidi" w:cstheme="majorBidi"/>
          <w:bCs/>
          <w:sz w:val="24"/>
          <w:szCs w:val="24"/>
        </w:rPr>
        <w:t xml:space="preserve"> yang </w:t>
      </w:r>
      <w:proofErr w:type="spellStart"/>
      <w:r w:rsidR="00F13A2C" w:rsidRPr="00F13A2C">
        <w:rPr>
          <w:rFonts w:asciiTheme="majorBidi" w:hAnsiTheme="majorBidi" w:cstheme="majorBidi"/>
          <w:bCs/>
          <w:sz w:val="24"/>
          <w:szCs w:val="24"/>
        </w:rPr>
        <w:t>efektif</w:t>
      </w:r>
      <w:proofErr w:type="spellEnd"/>
      <w:r w:rsidR="00F13A2C" w:rsidRPr="00F13A2C">
        <w:rPr>
          <w:rFonts w:asciiTheme="majorBidi" w:hAnsiTheme="majorBidi" w:cstheme="majorBidi"/>
          <w:bCs/>
          <w:sz w:val="24"/>
          <w:szCs w:val="24"/>
        </w:rPr>
        <w:t xml:space="preserve"> </w:t>
      </w:r>
      <w:proofErr w:type="spellStart"/>
      <w:r w:rsidR="00F13A2C" w:rsidRPr="00F13A2C">
        <w:rPr>
          <w:rFonts w:asciiTheme="majorBidi" w:hAnsiTheme="majorBidi" w:cstheme="majorBidi"/>
          <w:bCs/>
          <w:sz w:val="24"/>
          <w:szCs w:val="24"/>
        </w:rPr>
        <w:t>termasuk</w:t>
      </w:r>
      <w:proofErr w:type="spellEnd"/>
      <w:r w:rsidR="00F13A2C" w:rsidRPr="00F13A2C">
        <w:rPr>
          <w:rFonts w:asciiTheme="majorBidi" w:hAnsiTheme="majorBidi" w:cstheme="majorBidi"/>
          <w:bCs/>
          <w:sz w:val="24"/>
          <w:szCs w:val="24"/>
        </w:rPr>
        <w:t xml:space="preserve"> </w:t>
      </w:r>
      <w:proofErr w:type="spellStart"/>
      <w:r w:rsidR="00F13A2C" w:rsidRPr="00F13A2C">
        <w:rPr>
          <w:rFonts w:asciiTheme="majorBidi" w:hAnsiTheme="majorBidi" w:cstheme="majorBidi"/>
          <w:bCs/>
          <w:sz w:val="24"/>
          <w:szCs w:val="24"/>
        </w:rPr>
        <w:t>pembelajaran</w:t>
      </w:r>
      <w:proofErr w:type="spellEnd"/>
      <w:r w:rsidR="00F13A2C" w:rsidRPr="00F13A2C">
        <w:rPr>
          <w:rFonts w:asciiTheme="majorBidi" w:hAnsiTheme="majorBidi" w:cstheme="majorBidi"/>
          <w:bCs/>
          <w:sz w:val="24"/>
          <w:szCs w:val="24"/>
        </w:rPr>
        <w:t xml:space="preserve"> </w:t>
      </w:r>
      <w:proofErr w:type="spellStart"/>
      <w:r w:rsidR="00F13A2C" w:rsidRPr="00F13A2C">
        <w:rPr>
          <w:rFonts w:asciiTheme="majorBidi" w:hAnsiTheme="majorBidi" w:cstheme="majorBidi"/>
          <w:bCs/>
          <w:sz w:val="24"/>
          <w:szCs w:val="24"/>
        </w:rPr>
        <w:t>berbasis</w:t>
      </w:r>
      <w:proofErr w:type="spellEnd"/>
      <w:r w:rsidR="00F13A2C" w:rsidRPr="00F13A2C">
        <w:rPr>
          <w:rFonts w:asciiTheme="majorBidi" w:hAnsiTheme="majorBidi" w:cstheme="majorBidi"/>
          <w:bCs/>
          <w:sz w:val="24"/>
          <w:szCs w:val="24"/>
        </w:rPr>
        <w:t xml:space="preserve"> </w:t>
      </w:r>
      <w:proofErr w:type="spellStart"/>
      <w:r w:rsidR="00F13A2C" w:rsidRPr="00F13A2C">
        <w:rPr>
          <w:rFonts w:asciiTheme="majorBidi" w:hAnsiTheme="majorBidi" w:cstheme="majorBidi"/>
          <w:bCs/>
          <w:sz w:val="24"/>
          <w:szCs w:val="24"/>
        </w:rPr>
        <w:t>fenomena</w:t>
      </w:r>
      <w:proofErr w:type="spellEnd"/>
      <w:r w:rsidR="00F13A2C" w:rsidRPr="00F13A2C">
        <w:rPr>
          <w:rFonts w:asciiTheme="majorBidi" w:hAnsiTheme="majorBidi" w:cstheme="majorBidi"/>
          <w:bCs/>
          <w:sz w:val="24"/>
          <w:szCs w:val="24"/>
        </w:rPr>
        <w:t xml:space="preserve"> dan </w:t>
      </w:r>
      <w:proofErr w:type="spellStart"/>
      <w:r w:rsidR="00F13A2C" w:rsidRPr="00F13A2C">
        <w:rPr>
          <w:rFonts w:asciiTheme="majorBidi" w:hAnsiTheme="majorBidi" w:cstheme="majorBidi"/>
          <w:bCs/>
          <w:sz w:val="24"/>
          <w:szCs w:val="24"/>
        </w:rPr>
        <w:t>pembelajaran</w:t>
      </w:r>
      <w:proofErr w:type="spellEnd"/>
      <w:r w:rsidR="00F13A2C" w:rsidRPr="00F13A2C">
        <w:rPr>
          <w:rFonts w:asciiTheme="majorBidi" w:hAnsiTheme="majorBidi" w:cstheme="majorBidi"/>
          <w:bCs/>
          <w:sz w:val="24"/>
          <w:szCs w:val="24"/>
        </w:rPr>
        <w:t xml:space="preserve"> </w:t>
      </w:r>
      <w:proofErr w:type="spellStart"/>
      <w:r w:rsidR="00F13A2C" w:rsidRPr="00F13A2C">
        <w:rPr>
          <w:rFonts w:asciiTheme="majorBidi" w:hAnsiTheme="majorBidi" w:cstheme="majorBidi"/>
          <w:bCs/>
          <w:sz w:val="24"/>
          <w:szCs w:val="24"/>
        </w:rPr>
        <w:t>kontekstual</w:t>
      </w:r>
      <w:proofErr w:type="spellEnd"/>
      <w:r w:rsidR="00F13A2C" w:rsidRPr="00F13A2C">
        <w:rPr>
          <w:rFonts w:asciiTheme="majorBidi" w:hAnsiTheme="majorBidi" w:cstheme="majorBidi"/>
          <w:bCs/>
          <w:sz w:val="24"/>
          <w:szCs w:val="24"/>
        </w:rPr>
        <w:t xml:space="preserve"> yang </w:t>
      </w:r>
      <w:proofErr w:type="spellStart"/>
      <w:r w:rsidR="00F13A2C" w:rsidRPr="00F13A2C">
        <w:rPr>
          <w:rFonts w:asciiTheme="majorBidi" w:hAnsiTheme="majorBidi" w:cstheme="majorBidi"/>
          <w:bCs/>
          <w:sz w:val="24"/>
          <w:szCs w:val="24"/>
        </w:rPr>
        <w:t>dapat</w:t>
      </w:r>
      <w:proofErr w:type="spellEnd"/>
      <w:r w:rsidR="00F13A2C" w:rsidRPr="00F13A2C">
        <w:rPr>
          <w:rFonts w:asciiTheme="majorBidi" w:hAnsiTheme="majorBidi" w:cstheme="majorBidi"/>
          <w:bCs/>
          <w:sz w:val="24"/>
          <w:szCs w:val="24"/>
        </w:rPr>
        <w:t xml:space="preserve"> </w:t>
      </w:r>
      <w:proofErr w:type="spellStart"/>
      <w:r w:rsidR="00F13A2C" w:rsidRPr="00F13A2C">
        <w:rPr>
          <w:rFonts w:asciiTheme="majorBidi" w:hAnsiTheme="majorBidi" w:cstheme="majorBidi"/>
          <w:bCs/>
          <w:sz w:val="24"/>
          <w:szCs w:val="24"/>
        </w:rPr>
        <w:t>meningkatkan</w:t>
      </w:r>
      <w:proofErr w:type="spellEnd"/>
      <w:r w:rsidR="00F13A2C" w:rsidRPr="00F13A2C">
        <w:rPr>
          <w:rFonts w:asciiTheme="majorBidi" w:hAnsiTheme="majorBidi" w:cstheme="majorBidi"/>
          <w:bCs/>
          <w:sz w:val="24"/>
          <w:szCs w:val="24"/>
        </w:rPr>
        <w:t xml:space="preserve"> </w:t>
      </w:r>
      <w:proofErr w:type="spellStart"/>
      <w:r w:rsidR="00F13A2C" w:rsidRPr="00F13A2C">
        <w:rPr>
          <w:rFonts w:asciiTheme="majorBidi" w:hAnsiTheme="majorBidi" w:cstheme="majorBidi"/>
          <w:bCs/>
          <w:sz w:val="24"/>
          <w:szCs w:val="24"/>
        </w:rPr>
        <w:t>kesadaran</w:t>
      </w:r>
      <w:proofErr w:type="spellEnd"/>
      <w:r w:rsidR="00F13A2C" w:rsidRPr="00F13A2C">
        <w:rPr>
          <w:rFonts w:asciiTheme="majorBidi" w:hAnsiTheme="majorBidi" w:cstheme="majorBidi"/>
          <w:bCs/>
          <w:sz w:val="24"/>
          <w:szCs w:val="24"/>
        </w:rPr>
        <w:t xml:space="preserve"> </w:t>
      </w:r>
      <w:proofErr w:type="spellStart"/>
      <w:r w:rsidR="00F13A2C" w:rsidRPr="00F13A2C">
        <w:rPr>
          <w:rFonts w:asciiTheme="majorBidi" w:hAnsiTheme="majorBidi" w:cstheme="majorBidi"/>
          <w:bCs/>
          <w:sz w:val="24"/>
          <w:szCs w:val="24"/>
        </w:rPr>
        <w:t>lingkungan</w:t>
      </w:r>
      <w:proofErr w:type="spellEnd"/>
      <w:r w:rsidR="00F13A2C" w:rsidRPr="00F13A2C">
        <w:rPr>
          <w:rFonts w:asciiTheme="majorBidi" w:hAnsiTheme="majorBidi" w:cstheme="majorBidi"/>
          <w:bCs/>
          <w:sz w:val="24"/>
          <w:szCs w:val="24"/>
        </w:rPr>
        <w:t> </w:t>
      </w:r>
      <w:proofErr w:type="spellStart"/>
      <w:r w:rsidR="00F13A2C" w:rsidRPr="00F13A2C">
        <w:rPr>
          <w:rFonts w:asciiTheme="majorBidi" w:hAnsiTheme="majorBidi" w:cstheme="majorBidi"/>
          <w:bCs/>
          <w:sz w:val="24"/>
          <w:szCs w:val="24"/>
        </w:rPr>
        <w:t>siswa</w:t>
      </w:r>
      <w:proofErr w:type="spellEnd"/>
      <w:r w:rsidR="003F679C">
        <w:rPr>
          <w:rFonts w:asciiTheme="majorBidi" w:hAnsiTheme="majorBidi" w:cstheme="majorBidi"/>
          <w:bCs/>
          <w:sz w:val="24"/>
          <w:szCs w:val="24"/>
        </w:rPr>
        <w:t>.</w:t>
      </w:r>
      <w:r w:rsidRPr="00A04BCB">
        <w:rPr>
          <w:rFonts w:asciiTheme="majorBidi" w:hAnsiTheme="majorBidi" w:cstheme="majorBidi"/>
          <w:bCs/>
          <w:sz w:val="24"/>
          <w:szCs w:val="24"/>
        </w:rPr>
        <w:t xml:space="preserve"> </w:t>
      </w:r>
      <w:r w:rsidR="00D63E76">
        <w:rPr>
          <w:rFonts w:asciiTheme="majorBidi" w:hAnsiTheme="majorBidi" w:cstheme="majorBidi"/>
          <w:bCs/>
          <w:sz w:val="24"/>
          <w:szCs w:val="24"/>
        </w:rPr>
        <w:t>Adapun d</w:t>
      </w:r>
      <w:r w:rsidR="003F679C" w:rsidRPr="003F679C">
        <w:rPr>
          <w:rFonts w:asciiTheme="majorBidi" w:hAnsiTheme="majorBidi" w:cstheme="majorBidi"/>
          <w:bCs/>
          <w:sz w:val="24"/>
          <w:szCs w:val="24"/>
        </w:rPr>
        <w:t xml:space="preserve">i SMP Negeri 4 </w:t>
      </w:r>
      <w:proofErr w:type="spellStart"/>
      <w:r w:rsidR="003F679C" w:rsidRPr="003F679C">
        <w:rPr>
          <w:rFonts w:asciiTheme="majorBidi" w:hAnsiTheme="majorBidi" w:cstheme="majorBidi"/>
          <w:bCs/>
          <w:sz w:val="24"/>
          <w:szCs w:val="24"/>
        </w:rPr>
        <w:t>Palangka</w:t>
      </w:r>
      <w:proofErr w:type="spellEnd"/>
      <w:r w:rsidR="003F679C" w:rsidRPr="003F679C">
        <w:rPr>
          <w:rFonts w:asciiTheme="majorBidi" w:hAnsiTheme="majorBidi" w:cstheme="majorBidi"/>
          <w:bCs/>
          <w:sz w:val="24"/>
          <w:szCs w:val="24"/>
        </w:rPr>
        <w:t xml:space="preserve"> Raya, program </w:t>
      </w:r>
      <w:proofErr w:type="spellStart"/>
      <w:r w:rsidR="003F679C" w:rsidRPr="003F679C">
        <w:rPr>
          <w:rFonts w:asciiTheme="majorBidi" w:hAnsiTheme="majorBidi" w:cstheme="majorBidi"/>
          <w:bCs/>
          <w:sz w:val="24"/>
          <w:szCs w:val="24"/>
        </w:rPr>
        <w:t>ekoliterasi</w:t>
      </w:r>
      <w:proofErr w:type="spellEnd"/>
      <w:r w:rsidR="003F679C" w:rsidRPr="003F679C">
        <w:rPr>
          <w:rFonts w:asciiTheme="majorBidi" w:hAnsiTheme="majorBidi" w:cstheme="majorBidi"/>
          <w:bCs/>
          <w:sz w:val="24"/>
          <w:szCs w:val="24"/>
        </w:rPr>
        <w:t xml:space="preserve"> </w:t>
      </w:r>
      <w:proofErr w:type="spellStart"/>
      <w:r w:rsidR="003F679C" w:rsidRPr="003F679C">
        <w:rPr>
          <w:rFonts w:asciiTheme="majorBidi" w:hAnsiTheme="majorBidi" w:cstheme="majorBidi"/>
          <w:bCs/>
          <w:sz w:val="24"/>
          <w:szCs w:val="24"/>
        </w:rPr>
        <w:t>berbasis</w:t>
      </w:r>
      <w:proofErr w:type="spellEnd"/>
      <w:r w:rsidR="003F679C" w:rsidRPr="003F679C">
        <w:rPr>
          <w:rFonts w:asciiTheme="majorBidi" w:hAnsiTheme="majorBidi" w:cstheme="majorBidi"/>
          <w:bCs/>
          <w:sz w:val="24"/>
          <w:szCs w:val="24"/>
        </w:rPr>
        <w:t xml:space="preserve"> </w:t>
      </w:r>
      <w:proofErr w:type="spellStart"/>
      <w:r w:rsidR="003F679C" w:rsidRPr="003F679C">
        <w:rPr>
          <w:rFonts w:asciiTheme="majorBidi" w:hAnsiTheme="majorBidi" w:cstheme="majorBidi"/>
          <w:bCs/>
          <w:sz w:val="24"/>
          <w:szCs w:val="24"/>
        </w:rPr>
        <w:t>kearifan</w:t>
      </w:r>
      <w:proofErr w:type="spellEnd"/>
      <w:r w:rsidR="003F679C" w:rsidRPr="003F679C">
        <w:rPr>
          <w:rFonts w:asciiTheme="majorBidi" w:hAnsiTheme="majorBidi" w:cstheme="majorBidi"/>
          <w:bCs/>
          <w:sz w:val="24"/>
          <w:szCs w:val="24"/>
        </w:rPr>
        <w:t xml:space="preserve"> </w:t>
      </w:r>
      <w:proofErr w:type="spellStart"/>
      <w:r w:rsidR="003F679C" w:rsidRPr="003F679C">
        <w:rPr>
          <w:rFonts w:asciiTheme="majorBidi" w:hAnsiTheme="majorBidi" w:cstheme="majorBidi"/>
          <w:bCs/>
          <w:sz w:val="24"/>
          <w:szCs w:val="24"/>
        </w:rPr>
        <w:t>lokal</w:t>
      </w:r>
      <w:proofErr w:type="spellEnd"/>
      <w:r w:rsidR="003F679C" w:rsidRPr="003F679C">
        <w:rPr>
          <w:rFonts w:asciiTheme="majorBidi" w:hAnsiTheme="majorBidi" w:cstheme="majorBidi"/>
          <w:bCs/>
          <w:sz w:val="24"/>
          <w:szCs w:val="24"/>
        </w:rPr>
        <w:t xml:space="preserve"> </w:t>
      </w:r>
      <w:proofErr w:type="spellStart"/>
      <w:r w:rsidR="003F679C" w:rsidRPr="003F679C">
        <w:rPr>
          <w:rFonts w:asciiTheme="majorBidi" w:hAnsiTheme="majorBidi" w:cstheme="majorBidi"/>
          <w:bCs/>
          <w:sz w:val="24"/>
          <w:szCs w:val="24"/>
        </w:rPr>
        <w:t>telah</w:t>
      </w:r>
      <w:proofErr w:type="spellEnd"/>
      <w:r w:rsidR="003F679C" w:rsidRPr="003F679C">
        <w:rPr>
          <w:rFonts w:asciiTheme="majorBidi" w:hAnsiTheme="majorBidi" w:cstheme="majorBidi"/>
          <w:bCs/>
          <w:sz w:val="24"/>
          <w:szCs w:val="24"/>
        </w:rPr>
        <w:t xml:space="preserve"> </w:t>
      </w:r>
      <w:proofErr w:type="spellStart"/>
      <w:r w:rsidR="003F679C" w:rsidRPr="003F679C">
        <w:rPr>
          <w:rFonts w:asciiTheme="majorBidi" w:hAnsiTheme="majorBidi" w:cstheme="majorBidi"/>
          <w:bCs/>
          <w:sz w:val="24"/>
          <w:szCs w:val="24"/>
        </w:rPr>
        <w:t>diterapkan</w:t>
      </w:r>
      <w:proofErr w:type="spellEnd"/>
      <w:r w:rsidR="003F679C" w:rsidRPr="003F679C">
        <w:rPr>
          <w:rFonts w:asciiTheme="majorBidi" w:hAnsiTheme="majorBidi" w:cstheme="majorBidi"/>
          <w:bCs/>
          <w:sz w:val="24"/>
          <w:szCs w:val="24"/>
        </w:rPr>
        <w:t xml:space="preserve"> </w:t>
      </w:r>
      <w:proofErr w:type="spellStart"/>
      <w:r w:rsidR="003F679C" w:rsidRPr="003F679C">
        <w:rPr>
          <w:rFonts w:asciiTheme="majorBidi" w:hAnsiTheme="majorBidi" w:cstheme="majorBidi"/>
          <w:bCs/>
          <w:sz w:val="24"/>
          <w:szCs w:val="24"/>
        </w:rPr>
        <w:t>dengan</w:t>
      </w:r>
      <w:proofErr w:type="spellEnd"/>
      <w:r w:rsidR="003F679C" w:rsidRPr="003F679C">
        <w:rPr>
          <w:rFonts w:asciiTheme="majorBidi" w:hAnsiTheme="majorBidi" w:cstheme="majorBidi"/>
          <w:bCs/>
          <w:sz w:val="24"/>
          <w:szCs w:val="24"/>
        </w:rPr>
        <w:t xml:space="preserve"> </w:t>
      </w:r>
      <w:proofErr w:type="spellStart"/>
      <w:r w:rsidR="003F679C" w:rsidRPr="003F679C">
        <w:rPr>
          <w:rFonts w:asciiTheme="majorBidi" w:hAnsiTheme="majorBidi" w:cstheme="majorBidi"/>
          <w:bCs/>
          <w:sz w:val="24"/>
          <w:szCs w:val="24"/>
        </w:rPr>
        <w:t>tujuan</w:t>
      </w:r>
      <w:proofErr w:type="spellEnd"/>
      <w:r w:rsidR="003F679C" w:rsidRPr="003F679C">
        <w:rPr>
          <w:rFonts w:asciiTheme="majorBidi" w:hAnsiTheme="majorBidi" w:cstheme="majorBidi"/>
          <w:bCs/>
          <w:sz w:val="24"/>
          <w:szCs w:val="24"/>
        </w:rPr>
        <w:t xml:space="preserve"> </w:t>
      </w:r>
      <w:proofErr w:type="spellStart"/>
      <w:r w:rsidR="003F679C" w:rsidRPr="003F679C">
        <w:rPr>
          <w:rFonts w:asciiTheme="majorBidi" w:hAnsiTheme="majorBidi" w:cstheme="majorBidi"/>
          <w:bCs/>
          <w:sz w:val="24"/>
          <w:szCs w:val="24"/>
        </w:rPr>
        <w:t>menumbuhkan</w:t>
      </w:r>
      <w:proofErr w:type="spellEnd"/>
      <w:r w:rsidR="003F679C" w:rsidRPr="003F679C">
        <w:rPr>
          <w:rFonts w:asciiTheme="majorBidi" w:hAnsiTheme="majorBidi" w:cstheme="majorBidi"/>
          <w:bCs/>
          <w:sz w:val="24"/>
          <w:szCs w:val="24"/>
        </w:rPr>
        <w:t xml:space="preserve"> </w:t>
      </w:r>
      <w:proofErr w:type="spellStart"/>
      <w:r w:rsidR="003F679C" w:rsidRPr="003F679C">
        <w:rPr>
          <w:rFonts w:asciiTheme="majorBidi" w:hAnsiTheme="majorBidi" w:cstheme="majorBidi"/>
          <w:bCs/>
          <w:sz w:val="24"/>
          <w:szCs w:val="24"/>
        </w:rPr>
        <w:t>kesadaran</w:t>
      </w:r>
      <w:proofErr w:type="spellEnd"/>
      <w:r w:rsidR="003F679C" w:rsidRPr="003F679C">
        <w:rPr>
          <w:rFonts w:asciiTheme="majorBidi" w:hAnsiTheme="majorBidi" w:cstheme="majorBidi"/>
          <w:bCs/>
          <w:sz w:val="24"/>
          <w:szCs w:val="24"/>
        </w:rPr>
        <w:t xml:space="preserve"> </w:t>
      </w:r>
      <w:proofErr w:type="spellStart"/>
      <w:r w:rsidR="003F679C" w:rsidRPr="003F679C">
        <w:rPr>
          <w:rFonts w:asciiTheme="majorBidi" w:hAnsiTheme="majorBidi" w:cstheme="majorBidi"/>
          <w:bCs/>
          <w:sz w:val="24"/>
          <w:szCs w:val="24"/>
        </w:rPr>
        <w:t>lingkungan</w:t>
      </w:r>
      <w:proofErr w:type="spellEnd"/>
      <w:r w:rsidR="003F679C" w:rsidRPr="003F679C">
        <w:rPr>
          <w:rFonts w:asciiTheme="majorBidi" w:hAnsiTheme="majorBidi" w:cstheme="majorBidi"/>
          <w:bCs/>
          <w:sz w:val="24"/>
          <w:szCs w:val="24"/>
        </w:rPr>
        <w:t xml:space="preserve"> di </w:t>
      </w:r>
      <w:proofErr w:type="spellStart"/>
      <w:r w:rsidR="003F679C" w:rsidRPr="003F679C">
        <w:rPr>
          <w:rFonts w:asciiTheme="majorBidi" w:hAnsiTheme="majorBidi" w:cstheme="majorBidi"/>
          <w:bCs/>
          <w:sz w:val="24"/>
          <w:szCs w:val="24"/>
        </w:rPr>
        <w:t>kalangan</w:t>
      </w:r>
      <w:proofErr w:type="spellEnd"/>
      <w:r w:rsidR="003F679C" w:rsidRPr="003F679C">
        <w:rPr>
          <w:rFonts w:asciiTheme="majorBidi" w:hAnsiTheme="majorBidi" w:cstheme="majorBidi"/>
          <w:bCs/>
          <w:sz w:val="24"/>
          <w:szCs w:val="24"/>
        </w:rPr>
        <w:t xml:space="preserve"> </w:t>
      </w:r>
      <w:proofErr w:type="spellStart"/>
      <w:r w:rsidR="003F679C" w:rsidRPr="003F679C">
        <w:rPr>
          <w:rFonts w:asciiTheme="majorBidi" w:hAnsiTheme="majorBidi" w:cstheme="majorBidi"/>
          <w:bCs/>
          <w:sz w:val="24"/>
          <w:szCs w:val="24"/>
        </w:rPr>
        <w:t>siswa</w:t>
      </w:r>
      <w:proofErr w:type="spellEnd"/>
      <w:r w:rsidR="003F679C" w:rsidRPr="003F679C">
        <w:rPr>
          <w:rFonts w:asciiTheme="majorBidi" w:hAnsiTheme="majorBidi" w:cstheme="majorBidi"/>
          <w:bCs/>
          <w:sz w:val="24"/>
          <w:szCs w:val="24"/>
        </w:rPr>
        <w:t xml:space="preserve"> </w:t>
      </w:r>
      <w:proofErr w:type="spellStart"/>
      <w:r w:rsidR="003F679C" w:rsidRPr="003F679C">
        <w:rPr>
          <w:rFonts w:asciiTheme="majorBidi" w:hAnsiTheme="majorBidi" w:cstheme="majorBidi"/>
          <w:bCs/>
          <w:sz w:val="24"/>
          <w:szCs w:val="24"/>
        </w:rPr>
        <w:t>kelas</w:t>
      </w:r>
      <w:proofErr w:type="spellEnd"/>
      <w:r w:rsidR="003F679C" w:rsidRPr="003F679C">
        <w:rPr>
          <w:rFonts w:asciiTheme="majorBidi" w:hAnsiTheme="majorBidi" w:cstheme="majorBidi"/>
          <w:bCs/>
          <w:sz w:val="24"/>
          <w:szCs w:val="24"/>
        </w:rPr>
        <w:t xml:space="preserve"> IX. </w:t>
      </w:r>
      <w:proofErr w:type="spellStart"/>
      <w:r w:rsidR="003F679C" w:rsidRPr="003F679C">
        <w:rPr>
          <w:rFonts w:asciiTheme="majorBidi" w:hAnsiTheme="majorBidi" w:cstheme="majorBidi"/>
          <w:bCs/>
          <w:sz w:val="24"/>
          <w:szCs w:val="24"/>
        </w:rPr>
        <w:t>Kegiatan</w:t>
      </w:r>
      <w:proofErr w:type="spellEnd"/>
      <w:r w:rsidR="003F679C" w:rsidRPr="003F679C">
        <w:rPr>
          <w:rFonts w:asciiTheme="majorBidi" w:hAnsiTheme="majorBidi" w:cstheme="majorBidi"/>
          <w:bCs/>
          <w:sz w:val="24"/>
          <w:szCs w:val="24"/>
        </w:rPr>
        <w:t xml:space="preserve"> </w:t>
      </w:r>
      <w:proofErr w:type="spellStart"/>
      <w:r w:rsidR="003F679C" w:rsidRPr="003F679C">
        <w:rPr>
          <w:rFonts w:asciiTheme="majorBidi" w:hAnsiTheme="majorBidi" w:cstheme="majorBidi"/>
          <w:bCs/>
          <w:sz w:val="24"/>
          <w:szCs w:val="24"/>
        </w:rPr>
        <w:t>ini</w:t>
      </w:r>
      <w:proofErr w:type="spellEnd"/>
      <w:r w:rsidR="003F679C" w:rsidRPr="003F679C">
        <w:rPr>
          <w:rFonts w:asciiTheme="majorBidi" w:hAnsiTheme="majorBidi" w:cstheme="majorBidi"/>
          <w:bCs/>
          <w:sz w:val="24"/>
          <w:szCs w:val="24"/>
        </w:rPr>
        <w:t xml:space="preserve"> </w:t>
      </w:r>
      <w:proofErr w:type="spellStart"/>
      <w:r w:rsidR="003F679C" w:rsidRPr="003F679C">
        <w:rPr>
          <w:rFonts w:asciiTheme="majorBidi" w:hAnsiTheme="majorBidi" w:cstheme="majorBidi"/>
          <w:bCs/>
          <w:sz w:val="24"/>
          <w:szCs w:val="24"/>
        </w:rPr>
        <w:t>meliputi</w:t>
      </w:r>
      <w:proofErr w:type="spellEnd"/>
      <w:r w:rsidR="003F679C" w:rsidRPr="003F679C">
        <w:rPr>
          <w:rFonts w:asciiTheme="majorBidi" w:hAnsiTheme="majorBidi" w:cstheme="majorBidi"/>
          <w:bCs/>
          <w:sz w:val="24"/>
          <w:szCs w:val="24"/>
        </w:rPr>
        <w:t xml:space="preserve"> </w:t>
      </w:r>
      <w:proofErr w:type="spellStart"/>
      <w:r w:rsidR="003F679C" w:rsidRPr="003F679C">
        <w:rPr>
          <w:rFonts w:asciiTheme="majorBidi" w:hAnsiTheme="majorBidi" w:cstheme="majorBidi"/>
          <w:bCs/>
          <w:sz w:val="24"/>
          <w:szCs w:val="24"/>
        </w:rPr>
        <w:t>diskusi</w:t>
      </w:r>
      <w:proofErr w:type="spellEnd"/>
      <w:r w:rsidR="003F679C" w:rsidRPr="003F679C">
        <w:rPr>
          <w:rFonts w:asciiTheme="majorBidi" w:hAnsiTheme="majorBidi" w:cstheme="majorBidi"/>
          <w:bCs/>
          <w:sz w:val="24"/>
          <w:szCs w:val="24"/>
        </w:rPr>
        <w:t xml:space="preserve"> </w:t>
      </w:r>
      <w:proofErr w:type="spellStart"/>
      <w:r w:rsidR="003F679C" w:rsidRPr="003F679C">
        <w:rPr>
          <w:rFonts w:asciiTheme="majorBidi" w:hAnsiTheme="majorBidi" w:cstheme="majorBidi"/>
          <w:bCs/>
          <w:sz w:val="24"/>
          <w:szCs w:val="24"/>
        </w:rPr>
        <w:t>tentang</w:t>
      </w:r>
      <w:proofErr w:type="spellEnd"/>
      <w:r w:rsidR="003F679C" w:rsidRPr="003F679C">
        <w:rPr>
          <w:rFonts w:asciiTheme="majorBidi" w:hAnsiTheme="majorBidi" w:cstheme="majorBidi"/>
          <w:bCs/>
          <w:sz w:val="24"/>
          <w:szCs w:val="24"/>
        </w:rPr>
        <w:t xml:space="preserve"> </w:t>
      </w:r>
      <w:proofErr w:type="spellStart"/>
      <w:r w:rsidR="003F679C" w:rsidRPr="003F679C">
        <w:rPr>
          <w:rFonts w:asciiTheme="majorBidi" w:hAnsiTheme="majorBidi" w:cstheme="majorBidi"/>
          <w:bCs/>
          <w:sz w:val="24"/>
          <w:szCs w:val="24"/>
        </w:rPr>
        <w:t>pentingnya</w:t>
      </w:r>
      <w:proofErr w:type="spellEnd"/>
      <w:r w:rsidR="003F679C" w:rsidRPr="003F679C">
        <w:rPr>
          <w:rFonts w:asciiTheme="majorBidi" w:hAnsiTheme="majorBidi" w:cstheme="majorBidi"/>
          <w:bCs/>
          <w:sz w:val="24"/>
          <w:szCs w:val="24"/>
        </w:rPr>
        <w:t xml:space="preserve"> </w:t>
      </w:r>
      <w:proofErr w:type="spellStart"/>
      <w:r w:rsidR="003F679C" w:rsidRPr="003F679C">
        <w:rPr>
          <w:rFonts w:asciiTheme="majorBidi" w:hAnsiTheme="majorBidi" w:cstheme="majorBidi"/>
          <w:bCs/>
          <w:sz w:val="24"/>
          <w:szCs w:val="24"/>
        </w:rPr>
        <w:t>pelestarian</w:t>
      </w:r>
      <w:proofErr w:type="spellEnd"/>
      <w:r w:rsidR="003F679C" w:rsidRPr="003F679C">
        <w:rPr>
          <w:rFonts w:asciiTheme="majorBidi" w:hAnsiTheme="majorBidi" w:cstheme="majorBidi"/>
          <w:bCs/>
          <w:sz w:val="24"/>
          <w:szCs w:val="24"/>
        </w:rPr>
        <w:t xml:space="preserve"> </w:t>
      </w:r>
      <w:proofErr w:type="spellStart"/>
      <w:r w:rsidR="003F679C" w:rsidRPr="003F679C">
        <w:rPr>
          <w:rFonts w:asciiTheme="majorBidi" w:hAnsiTheme="majorBidi" w:cstheme="majorBidi"/>
          <w:bCs/>
          <w:sz w:val="24"/>
          <w:szCs w:val="24"/>
        </w:rPr>
        <w:t>lingkungan</w:t>
      </w:r>
      <w:proofErr w:type="spellEnd"/>
      <w:r w:rsidR="003F679C" w:rsidRPr="003F679C">
        <w:rPr>
          <w:rFonts w:asciiTheme="majorBidi" w:hAnsiTheme="majorBidi" w:cstheme="majorBidi"/>
          <w:bCs/>
          <w:sz w:val="24"/>
          <w:szCs w:val="24"/>
        </w:rPr>
        <w:t xml:space="preserve"> dan </w:t>
      </w:r>
      <w:proofErr w:type="spellStart"/>
      <w:r w:rsidR="003F679C" w:rsidRPr="003F679C">
        <w:rPr>
          <w:rFonts w:asciiTheme="majorBidi" w:hAnsiTheme="majorBidi" w:cstheme="majorBidi"/>
          <w:bCs/>
          <w:sz w:val="24"/>
          <w:szCs w:val="24"/>
        </w:rPr>
        <w:t>penggunaan</w:t>
      </w:r>
      <w:proofErr w:type="spellEnd"/>
      <w:r w:rsidR="003F679C" w:rsidRPr="003F679C">
        <w:rPr>
          <w:rFonts w:asciiTheme="majorBidi" w:hAnsiTheme="majorBidi" w:cstheme="majorBidi"/>
          <w:bCs/>
          <w:sz w:val="24"/>
          <w:szCs w:val="24"/>
        </w:rPr>
        <w:t xml:space="preserve"> </w:t>
      </w:r>
      <w:proofErr w:type="spellStart"/>
      <w:r w:rsidR="003F679C" w:rsidRPr="003F679C">
        <w:rPr>
          <w:rFonts w:asciiTheme="majorBidi" w:hAnsiTheme="majorBidi" w:cstheme="majorBidi"/>
          <w:bCs/>
          <w:sz w:val="24"/>
          <w:szCs w:val="24"/>
        </w:rPr>
        <w:t>sumber</w:t>
      </w:r>
      <w:proofErr w:type="spellEnd"/>
      <w:r w:rsidR="003F679C" w:rsidRPr="003F679C">
        <w:rPr>
          <w:rFonts w:asciiTheme="majorBidi" w:hAnsiTheme="majorBidi" w:cstheme="majorBidi"/>
          <w:bCs/>
          <w:sz w:val="24"/>
          <w:szCs w:val="24"/>
        </w:rPr>
        <w:t xml:space="preserve"> </w:t>
      </w:r>
      <w:proofErr w:type="spellStart"/>
      <w:r w:rsidR="003F679C" w:rsidRPr="003F679C">
        <w:rPr>
          <w:rFonts w:asciiTheme="majorBidi" w:hAnsiTheme="majorBidi" w:cstheme="majorBidi"/>
          <w:bCs/>
          <w:sz w:val="24"/>
          <w:szCs w:val="24"/>
        </w:rPr>
        <w:t>daya</w:t>
      </w:r>
      <w:proofErr w:type="spellEnd"/>
      <w:r w:rsidR="003F679C" w:rsidRPr="003F679C">
        <w:rPr>
          <w:rFonts w:asciiTheme="majorBidi" w:hAnsiTheme="majorBidi" w:cstheme="majorBidi"/>
          <w:bCs/>
          <w:sz w:val="24"/>
          <w:szCs w:val="24"/>
        </w:rPr>
        <w:t xml:space="preserve"> </w:t>
      </w:r>
      <w:proofErr w:type="spellStart"/>
      <w:r w:rsidR="003F679C" w:rsidRPr="003F679C">
        <w:rPr>
          <w:rFonts w:asciiTheme="majorBidi" w:hAnsiTheme="majorBidi" w:cstheme="majorBidi"/>
          <w:bCs/>
          <w:sz w:val="24"/>
          <w:szCs w:val="24"/>
        </w:rPr>
        <w:t>alam</w:t>
      </w:r>
      <w:proofErr w:type="spellEnd"/>
      <w:r w:rsidR="003F679C" w:rsidRPr="003F679C">
        <w:rPr>
          <w:rFonts w:asciiTheme="majorBidi" w:hAnsiTheme="majorBidi" w:cstheme="majorBidi"/>
          <w:bCs/>
          <w:sz w:val="24"/>
          <w:szCs w:val="24"/>
        </w:rPr>
        <w:t xml:space="preserve"> </w:t>
      </w:r>
      <w:proofErr w:type="spellStart"/>
      <w:r w:rsidR="003F679C" w:rsidRPr="003F679C">
        <w:rPr>
          <w:rFonts w:asciiTheme="majorBidi" w:hAnsiTheme="majorBidi" w:cstheme="majorBidi"/>
          <w:bCs/>
          <w:sz w:val="24"/>
          <w:szCs w:val="24"/>
        </w:rPr>
        <w:t>secara</w:t>
      </w:r>
      <w:proofErr w:type="spellEnd"/>
      <w:r w:rsidR="003F679C" w:rsidRPr="003F679C">
        <w:rPr>
          <w:rFonts w:asciiTheme="majorBidi" w:hAnsiTheme="majorBidi" w:cstheme="majorBidi"/>
          <w:bCs/>
          <w:sz w:val="24"/>
          <w:szCs w:val="24"/>
        </w:rPr>
        <w:t xml:space="preserve"> </w:t>
      </w:r>
      <w:proofErr w:type="spellStart"/>
      <w:r w:rsidR="003F679C" w:rsidRPr="003F679C">
        <w:rPr>
          <w:rFonts w:asciiTheme="majorBidi" w:hAnsiTheme="majorBidi" w:cstheme="majorBidi"/>
          <w:bCs/>
          <w:sz w:val="24"/>
          <w:szCs w:val="24"/>
        </w:rPr>
        <w:t>efisien</w:t>
      </w:r>
      <w:proofErr w:type="spellEnd"/>
      <w:r w:rsidR="003F679C" w:rsidRPr="003F679C">
        <w:rPr>
          <w:rFonts w:asciiTheme="majorBidi" w:hAnsiTheme="majorBidi" w:cstheme="majorBidi"/>
          <w:bCs/>
          <w:sz w:val="24"/>
          <w:szCs w:val="24"/>
        </w:rPr>
        <w:t xml:space="preserve">. </w:t>
      </w:r>
      <w:proofErr w:type="spellStart"/>
      <w:r w:rsidR="003F679C" w:rsidRPr="003F679C">
        <w:rPr>
          <w:rFonts w:asciiTheme="majorBidi" w:hAnsiTheme="majorBidi" w:cstheme="majorBidi"/>
          <w:bCs/>
          <w:sz w:val="24"/>
          <w:szCs w:val="24"/>
        </w:rPr>
        <w:t>Siswa</w:t>
      </w:r>
      <w:proofErr w:type="spellEnd"/>
      <w:r w:rsidR="003F679C" w:rsidRPr="003F679C">
        <w:rPr>
          <w:rFonts w:asciiTheme="majorBidi" w:hAnsiTheme="majorBidi" w:cstheme="majorBidi"/>
          <w:bCs/>
          <w:sz w:val="24"/>
          <w:szCs w:val="24"/>
        </w:rPr>
        <w:t xml:space="preserve"> </w:t>
      </w:r>
      <w:proofErr w:type="spellStart"/>
      <w:r w:rsidR="003F679C" w:rsidRPr="003F679C">
        <w:rPr>
          <w:rFonts w:asciiTheme="majorBidi" w:hAnsiTheme="majorBidi" w:cstheme="majorBidi"/>
          <w:bCs/>
          <w:sz w:val="24"/>
          <w:szCs w:val="24"/>
        </w:rPr>
        <w:t>diajarkan</w:t>
      </w:r>
      <w:proofErr w:type="spellEnd"/>
      <w:r w:rsidR="003F679C" w:rsidRPr="003F679C">
        <w:rPr>
          <w:rFonts w:asciiTheme="majorBidi" w:hAnsiTheme="majorBidi" w:cstheme="majorBidi"/>
          <w:bCs/>
          <w:sz w:val="24"/>
          <w:szCs w:val="24"/>
        </w:rPr>
        <w:t xml:space="preserve"> </w:t>
      </w:r>
      <w:proofErr w:type="spellStart"/>
      <w:r w:rsidR="003F679C" w:rsidRPr="003F679C">
        <w:rPr>
          <w:rFonts w:asciiTheme="majorBidi" w:hAnsiTheme="majorBidi" w:cstheme="majorBidi"/>
          <w:bCs/>
          <w:sz w:val="24"/>
          <w:szCs w:val="24"/>
        </w:rPr>
        <w:t>untuk</w:t>
      </w:r>
      <w:proofErr w:type="spellEnd"/>
      <w:r w:rsidR="003F679C" w:rsidRPr="003F679C">
        <w:rPr>
          <w:rFonts w:asciiTheme="majorBidi" w:hAnsiTheme="majorBidi" w:cstheme="majorBidi"/>
          <w:bCs/>
          <w:sz w:val="24"/>
          <w:szCs w:val="24"/>
        </w:rPr>
        <w:t xml:space="preserve"> </w:t>
      </w:r>
      <w:proofErr w:type="spellStart"/>
      <w:r w:rsidR="003F679C" w:rsidRPr="003F679C">
        <w:rPr>
          <w:rFonts w:asciiTheme="majorBidi" w:hAnsiTheme="majorBidi" w:cstheme="majorBidi"/>
          <w:bCs/>
          <w:sz w:val="24"/>
          <w:szCs w:val="24"/>
        </w:rPr>
        <w:t>memahami</w:t>
      </w:r>
      <w:proofErr w:type="spellEnd"/>
      <w:r w:rsidR="003F679C" w:rsidRPr="003F679C">
        <w:rPr>
          <w:rFonts w:asciiTheme="majorBidi" w:hAnsiTheme="majorBidi" w:cstheme="majorBidi"/>
          <w:bCs/>
          <w:sz w:val="24"/>
          <w:szCs w:val="24"/>
        </w:rPr>
        <w:t xml:space="preserve"> </w:t>
      </w:r>
      <w:proofErr w:type="spellStart"/>
      <w:r w:rsidR="003F679C" w:rsidRPr="003F679C">
        <w:rPr>
          <w:rFonts w:asciiTheme="majorBidi" w:hAnsiTheme="majorBidi" w:cstheme="majorBidi"/>
          <w:bCs/>
          <w:sz w:val="24"/>
          <w:szCs w:val="24"/>
        </w:rPr>
        <w:t>cara</w:t>
      </w:r>
      <w:proofErr w:type="spellEnd"/>
      <w:r w:rsidR="003F679C" w:rsidRPr="003F679C">
        <w:rPr>
          <w:rFonts w:asciiTheme="majorBidi" w:hAnsiTheme="majorBidi" w:cstheme="majorBidi"/>
          <w:bCs/>
          <w:sz w:val="24"/>
          <w:szCs w:val="24"/>
        </w:rPr>
        <w:t xml:space="preserve"> </w:t>
      </w:r>
      <w:proofErr w:type="spellStart"/>
      <w:r w:rsidR="003F679C" w:rsidRPr="003F679C">
        <w:rPr>
          <w:rFonts w:asciiTheme="majorBidi" w:hAnsiTheme="majorBidi" w:cstheme="majorBidi"/>
          <w:bCs/>
          <w:sz w:val="24"/>
          <w:szCs w:val="24"/>
        </w:rPr>
        <w:t>mengelola</w:t>
      </w:r>
      <w:proofErr w:type="spellEnd"/>
      <w:r w:rsidR="003F679C" w:rsidRPr="003F679C">
        <w:rPr>
          <w:rFonts w:asciiTheme="majorBidi" w:hAnsiTheme="majorBidi" w:cstheme="majorBidi"/>
          <w:bCs/>
          <w:sz w:val="24"/>
          <w:szCs w:val="24"/>
        </w:rPr>
        <w:t xml:space="preserve"> </w:t>
      </w:r>
      <w:proofErr w:type="spellStart"/>
      <w:r w:rsidR="003F679C" w:rsidRPr="003F679C">
        <w:rPr>
          <w:rFonts w:asciiTheme="majorBidi" w:hAnsiTheme="majorBidi" w:cstheme="majorBidi"/>
          <w:bCs/>
          <w:sz w:val="24"/>
          <w:szCs w:val="24"/>
        </w:rPr>
        <w:t>kebun</w:t>
      </w:r>
      <w:proofErr w:type="spellEnd"/>
      <w:r w:rsidR="003F679C" w:rsidRPr="003F679C">
        <w:rPr>
          <w:rFonts w:asciiTheme="majorBidi" w:hAnsiTheme="majorBidi" w:cstheme="majorBidi"/>
          <w:bCs/>
          <w:sz w:val="24"/>
          <w:szCs w:val="24"/>
        </w:rPr>
        <w:t xml:space="preserve"> </w:t>
      </w:r>
      <w:proofErr w:type="spellStart"/>
      <w:r w:rsidR="003F679C" w:rsidRPr="003F679C">
        <w:rPr>
          <w:rFonts w:asciiTheme="majorBidi" w:hAnsiTheme="majorBidi" w:cstheme="majorBidi"/>
          <w:bCs/>
          <w:sz w:val="24"/>
          <w:szCs w:val="24"/>
        </w:rPr>
        <w:t>sekolah</w:t>
      </w:r>
      <w:proofErr w:type="spellEnd"/>
      <w:r w:rsidR="003F679C" w:rsidRPr="003F679C">
        <w:rPr>
          <w:rFonts w:asciiTheme="majorBidi" w:hAnsiTheme="majorBidi" w:cstheme="majorBidi"/>
          <w:bCs/>
          <w:sz w:val="24"/>
          <w:szCs w:val="24"/>
        </w:rPr>
        <w:t xml:space="preserve"> dan </w:t>
      </w:r>
      <w:proofErr w:type="spellStart"/>
      <w:r w:rsidR="003F679C" w:rsidRPr="003F679C">
        <w:rPr>
          <w:rFonts w:asciiTheme="majorBidi" w:hAnsiTheme="majorBidi" w:cstheme="majorBidi"/>
          <w:bCs/>
          <w:sz w:val="24"/>
          <w:szCs w:val="24"/>
        </w:rPr>
        <w:t>berpartisipasi</w:t>
      </w:r>
      <w:proofErr w:type="spellEnd"/>
      <w:r w:rsidR="003F679C" w:rsidRPr="003F679C">
        <w:rPr>
          <w:rFonts w:asciiTheme="majorBidi" w:hAnsiTheme="majorBidi" w:cstheme="majorBidi"/>
          <w:bCs/>
          <w:sz w:val="24"/>
          <w:szCs w:val="24"/>
        </w:rPr>
        <w:t xml:space="preserve"> dalam </w:t>
      </w:r>
      <w:proofErr w:type="spellStart"/>
      <w:r w:rsidR="003F679C" w:rsidRPr="003F679C">
        <w:rPr>
          <w:rFonts w:asciiTheme="majorBidi" w:hAnsiTheme="majorBidi" w:cstheme="majorBidi"/>
          <w:bCs/>
          <w:sz w:val="24"/>
          <w:szCs w:val="24"/>
        </w:rPr>
        <w:t>kegiatan</w:t>
      </w:r>
      <w:proofErr w:type="spellEnd"/>
      <w:r w:rsidR="003F679C" w:rsidRPr="003F679C">
        <w:rPr>
          <w:rFonts w:asciiTheme="majorBidi" w:hAnsiTheme="majorBidi" w:cstheme="majorBidi"/>
          <w:bCs/>
          <w:sz w:val="24"/>
          <w:szCs w:val="24"/>
        </w:rPr>
        <w:t xml:space="preserve"> </w:t>
      </w:r>
      <w:proofErr w:type="spellStart"/>
      <w:r w:rsidR="003F679C" w:rsidRPr="003F679C">
        <w:rPr>
          <w:rFonts w:asciiTheme="majorBidi" w:hAnsiTheme="majorBidi" w:cstheme="majorBidi"/>
          <w:bCs/>
          <w:sz w:val="24"/>
          <w:szCs w:val="24"/>
        </w:rPr>
        <w:t>penghijauan</w:t>
      </w:r>
      <w:proofErr w:type="spellEnd"/>
      <w:r w:rsidR="003F679C">
        <w:rPr>
          <w:rFonts w:asciiTheme="majorBidi" w:hAnsiTheme="majorBidi" w:cstheme="majorBidi"/>
          <w:bCs/>
          <w:sz w:val="24"/>
          <w:szCs w:val="24"/>
        </w:rPr>
        <w:t xml:space="preserve"> </w:t>
      </w:r>
      <w:r w:rsidR="00515E58">
        <w:rPr>
          <w:rFonts w:asciiTheme="majorBidi" w:hAnsiTheme="majorBidi" w:cstheme="majorBidi"/>
          <w:bCs/>
          <w:sz w:val="24"/>
          <w:szCs w:val="24"/>
        </w:rPr>
        <w:fldChar w:fldCharType="begin" w:fldLock="1"/>
      </w:r>
      <w:r w:rsidR="00515E58">
        <w:rPr>
          <w:rFonts w:asciiTheme="majorBidi" w:hAnsiTheme="majorBidi" w:cstheme="majorBidi"/>
          <w:bCs/>
          <w:sz w:val="24"/>
          <w:szCs w:val="24"/>
        </w:rPr>
        <w:instrText>ADDIN CSL_CITATION {"citationItems":[{"id":"ITEM-1","itemData":{"author":[{"dropping-particle":"","family":"Sihotang, S.S &amp; Mustika","given":"M.","non-dropping-particle":"","parse-names":false,"suffix":""}],"container-title":"Jurnal Pendidikan Sosiologi dan Humaniora","id":"ITEM-1","issue":"1","issued":{"date-parts":[["2024"]]},"page":"128-136","title":"Ekoliterasi Siswa Berbasisis Kearifan Lokal Handep Dalam Mengembangkan Karakter Peduli Lingkungan Siswa Kelas IX DI SMP Negeri 4 Palangka Raya","type":"article-journal","volume":"15"},"uris":["http://www.mendeley.com/documents/?uuid=ddcd040b-42f9-4982-9b5a-b43b97d113f8"]}],"mendeley":{"formattedCitation":"(Sihotang, S.S &amp; Mustika, 2024)","plainTextFormattedCitation":"(Sihotang, S.S &amp; Mustika, 2024)","previouslyFormattedCitation":"(Sihotang, S.S &amp; Mustika, 2024)"},"properties":{"noteIndex":0},"schema":"https://github.com/citation-style-language/schema/raw/master/csl-citation.json"}</w:instrText>
      </w:r>
      <w:r w:rsidR="00515E58">
        <w:rPr>
          <w:rFonts w:asciiTheme="majorBidi" w:hAnsiTheme="majorBidi" w:cstheme="majorBidi"/>
          <w:bCs/>
          <w:sz w:val="24"/>
          <w:szCs w:val="24"/>
        </w:rPr>
        <w:fldChar w:fldCharType="separate"/>
      </w:r>
      <w:r w:rsidR="00515E58" w:rsidRPr="00515E58">
        <w:rPr>
          <w:rFonts w:asciiTheme="majorBidi" w:hAnsiTheme="majorBidi" w:cstheme="majorBidi"/>
          <w:bCs/>
          <w:noProof/>
          <w:sz w:val="24"/>
          <w:szCs w:val="24"/>
        </w:rPr>
        <w:t>(Sihotang, S.S &amp; Mustika, 2024)</w:t>
      </w:r>
      <w:r w:rsidR="00515E58">
        <w:rPr>
          <w:rFonts w:asciiTheme="majorBidi" w:hAnsiTheme="majorBidi" w:cstheme="majorBidi"/>
          <w:bCs/>
          <w:sz w:val="24"/>
          <w:szCs w:val="24"/>
        </w:rPr>
        <w:fldChar w:fldCharType="end"/>
      </w:r>
      <w:r w:rsidR="00515E58">
        <w:rPr>
          <w:rFonts w:asciiTheme="majorBidi" w:hAnsiTheme="majorBidi" w:cstheme="majorBidi"/>
          <w:bCs/>
          <w:sz w:val="24"/>
          <w:szCs w:val="24"/>
        </w:rPr>
        <w:t>.</w:t>
      </w:r>
    </w:p>
    <w:p w14:paraId="307AC79A" w14:textId="3A524D57" w:rsidR="004A6DEF" w:rsidRDefault="00BE76EC" w:rsidP="00155B2C">
      <w:pPr>
        <w:spacing w:after="0"/>
        <w:ind w:firstLine="567"/>
        <w:jc w:val="both"/>
        <w:rPr>
          <w:rFonts w:asciiTheme="majorBidi" w:hAnsiTheme="majorBidi" w:cstheme="majorBidi"/>
          <w:sz w:val="24"/>
          <w:szCs w:val="24"/>
          <w:lang w:val="id"/>
        </w:rPr>
      </w:pPr>
      <w:proofErr w:type="spellStart"/>
      <w:r>
        <w:rPr>
          <w:rFonts w:asciiTheme="majorBidi" w:hAnsiTheme="majorBidi" w:cstheme="majorBidi"/>
          <w:bCs/>
          <w:sz w:val="24"/>
          <w:szCs w:val="24"/>
        </w:rPr>
        <w:t>Mengingat</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pentingnya</w:t>
      </w:r>
      <w:proofErr w:type="spellEnd"/>
      <w:r>
        <w:rPr>
          <w:rFonts w:asciiTheme="majorBidi" w:hAnsiTheme="majorBidi" w:cstheme="majorBidi"/>
          <w:bCs/>
          <w:sz w:val="24"/>
          <w:szCs w:val="24"/>
        </w:rPr>
        <w:t xml:space="preserve"> p</w:t>
      </w:r>
      <w:r w:rsidRPr="00BE76EC">
        <w:rPr>
          <w:rFonts w:asciiTheme="majorBidi" w:hAnsiTheme="majorBidi" w:cstheme="majorBidi"/>
          <w:bCs/>
          <w:sz w:val="24"/>
          <w:szCs w:val="24"/>
        </w:rPr>
        <w:t xml:space="preserve">rogram </w:t>
      </w:r>
      <w:proofErr w:type="spellStart"/>
      <w:r w:rsidRPr="00BE76EC">
        <w:rPr>
          <w:rFonts w:asciiTheme="majorBidi" w:hAnsiTheme="majorBidi" w:cstheme="majorBidi"/>
          <w:bCs/>
          <w:sz w:val="24"/>
          <w:szCs w:val="24"/>
        </w:rPr>
        <w:t>ekoliterasi</w:t>
      </w:r>
      <w:proofErr w:type="spellEnd"/>
      <w:r w:rsidRPr="00BE76EC">
        <w:rPr>
          <w:rFonts w:asciiTheme="majorBidi" w:hAnsiTheme="majorBidi" w:cstheme="majorBidi"/>
          <w:bCs/>
          <w:sz w:val="24"/>
          <w:szCs w:val="24"/>
        </w:rPr>
        <w:t xml:space="preserve"> </w:t>
      </w:r>
      <w:proofErr w:type="spellStart"/>
      <w:r w:rsidRPr="00BE76EC">
        <w:rPr>
          <w:rFonts w:asciiTheme="majorBidi" w:hAnsiTheme="majorBidi" w:cstheme="majorBidi"/>
          <w:bCs/>
          <w:sz w:val="24"/>
          <w:szCs w:val="24"/>
        </w:rPr>
        <w:t>berbasis</w:t>
      </w:r>
      <w:proofErr w:type="spellEnd"/>
      <w:r w:rsidRPr="00BE76EC">
        <w:rPr>
          <w:rFonts w:asciiTheme="majorBidi" w:hAnsiTheme="majorBidi" w:cstheme="majorBidi"/>
          <w:bCs/>
          <w:sz w:val="24"/>
          <w:szCs w:val="24"/>
        </w:rPr>
        <w:t xml:space="preserve"> </w:t>
      </w:r>
      <w:proofErr w:type="spellStart"/>
      <w:r w:rsidRPr="00BE76EC">
        <w:rPr>
          <w:rFonts w:asciiTheme="majorBidi" w:hAnsiTheme="majorBidi" w:cstheme="majorBidi"/>
          <w:bCs/>
          <w:sz w:val="24"/>
          <w:szCs w:val="24"/>
        </w:rPr>
        <w:t>kearifan</w:t>
      </w:r>
      <w:proofErr w:type="spellEnd"/>
      <w:r w:rsidRPr="00BE76EC">
        <w:rPr>
          <w:rFonts w:asciiTheme="majorBidi" w:hAnsiTheme="majorBidi" w:cstheme="majorBidi"/>
          <w:bCs/>
          <w:sz w:val="24"/>
          <w:szCs w:val="24"/>
        </w:rPr>
        <w:t xml:space="preserve"> </w:t>
      </w:r>
      <w:proofErr w:type="spellStart"/>
      <w:r w:rsidRPr="00BE76EC">
        <w:rPr>
          <w:rFonts w:asciiTheme="majorBidi" w:hAnsiTheme="majorBidi" w:cstheme="majorBidi"/>
          <w:bCs/>
          <w:sz w:val="24"/>
          <w:szCs w:val="24"/>
        </w:rPr>
        <w:t>lokal</w:t>
      </w:r>
      <w:proofErr w:type="spellEnd"/>
      <w:r w:rsidRPr="00BE76EC">
        <w:rPr>
          <w:rFonts w:asciiTheme="majorBidi" w:hAnsiTheme="majorBidi" w:cstheme="majorBidi"/>
          <w:bCs/>
          <w:sz w:val="24"/>
          <w:szCs w:val="24"/>
        </w:rPr>
        <w:t xml:space="preserve"> </w:t>
      </w:r>
      <w:r w:rsidR="00EC2CEE">
        <w:rPr>
          <w:rFonts w:asciiTheme="majorBidi" w:hAnsiTheme="majorBidi" w:cstheme="majorBidi"/>
          <w:bCs/>
          <w:sz w:val="24"/>
          <w:szCs w:val="24"/>
        </w:rPr>
        <w:t xml:space="preserve">yang </w:t>
      </w:r>
      <w:proofErr w:type="spellStart"/>
      <w:r w:rsidRPr="00BE76EC">
        <w:rPr>
          <w:rFonts w:asciiTheme="majorBidi" w:hAnsiTheme="majorBidi" w:cstheme="majorBidi"/>
          <w:bCs/>
          <w:sz w:val="24"/>
          <w:szCs w:val="24"/>
        </w:rPr>
        <w:t>mengintegrasikan</w:t>
      </w:r>
      <w:proofErr w:type="spellEnd"/>
      <w:r w:rsidRPr="00BE76EC">
        <w:rPr>
          <w:rFonts w:asciiTheme="majorBidi" w:hAnsiTheme="majorBidi" w:cstheme="majorBidi"/>
          <w:bCs/>
          <w:sz w:val="24"/>
          <w:szCs w:val="24"/>
        </w:rPr>
        <w:t xml:space="preserve"> </w:t>
      </w:r>
      <w:proofErr w:type="spellStart"/>
      <w:r w:rsidRPr="00BE76EC">
        <w:rPr>
          <w:rFonts w:asciiTheme="majorBidi" w:hAnsiTheme="majorBidi" w:cstheme="majorBidi"/>
          <w:bCs/>
          <w:sz w:val="24"/>
          <w:szCs w:val="24"/>
        </w:rPr>
        <w:t>pengetahuan</w:t>
      </w:r>
      <w:proofErr w:type="spellEnd"/>
      <w:r w:rsidRPr="00BE76EC">
        <w:rPr>
          <w:rFonts w:asciiTheme="majorBidi" w:hAnsiTheme="majorBidi" w:cstheme="majorBidi"/>
          <w:bCs/>
          <w:sz w:val="24"/>
          <w:szCs w:val="24"/>
        </w:rPr>
        <w:t xml:space="preserve"> </w:t>
      </w:r>
      <w:proofErr w:type="spellStart"/>
      <w:r w:rsidRPr="00BE76EC">
        <w:rPr>
          <w:rFonts w:asciiTheme="majorBidi" w:hAnsiTheme="majorBidi" w:cstheme="majorBidi"/>
          <w:bCs/>
          <w:sz w:val="24"/>
          <w:szCs w:val="24"/>
        </w:rPr>
        <w:t>tradisional</w:t>
      </w:r>
      <w:proofErr w:type="spellEnd"/>
      <w:r w:rsidRPr="00BE76EC">
        <w:rPr>
          <w:rFonts w:asciiTheme="majorBidi" w:hAnsiTheme="majorBidi" w:cstheme="majorBidi"/>
          <w:bCs/>
          <w:sz w:val="24"/>
          <w:szCs w:val="24"/>
        </w:rPr>
        <w:t xml:space="preserve"> dan </w:t>
      </w:r>
      <w:proofErr w:type="spellStart"/>
      <w:r w:rsidRPr="00BE76EC">
        <w:rPr>
          <w:rFonts w:asciiTheme="majorBidi" w:hAnsiTheme="majorBidi" w:cstheme="majorBidi"/>
          <w:bCs/>
          <w:sz w:val="24"/>
          <w:szCs w:val="24"/>
        </w:rPr>
        <w:t>praktik</w:t>
      </w:r>
      <w:proofErr w:type="spellEnd"/>
      <w:r w:rsidRPr="00BE76EC">
        <w:rPr>
          <w:rFonts w:asciiTheme="majorBidi" w:hAnsiTheme="majorBidi" w:cstheme="majorBidi"/>
          <w:bCs/>
          <w:sz w:val="24"/>
          <w:szCs w:val="24"/>
        </w:rPr>
        <w:t xml:space="preserve"> </w:t>
      </w:r>
      <w:proofErr w:type="spellStart"/>
      <w:r w:rsidRPr="00BE76EC">
        <w:rPr>
          <w:rFonts w:asciiTheme="majorBidi" w:hAnsiTheme="majorBidi" w:cstheme="majorBidi"/>
          <w:bCs/>
          <w:sz w:val="24"/>
          <w:szCs w:val="24"/>
        </w:rPr>
        <w:t>berkelanjutan</w:t>
      </w:r>
      <w:proofErr w:type="spellEnd"/>
      <w:r w:rsidRPr="00BE76EC">
        <w:rPr>
          <w:rFonts w:asciiTheme="majorBidi" w:hAnsiTheme="majorBidi" w:cstheme="majorBidi"/>
          <w:bCs/>
          <w:sz w:val="24"/>
          <w:szCs w:val="24"/>
        </w:rPr>
        <w:t xml:space="preserve"> </w:t>
      </w:r>
      <w:proofErr w:type="spellStart"/>
      <w:r w:rsidRPr="00BE76EC">
        <w:rPr>
          <w:rFonts w:asciiTheme="majorBidi" w:hAnsiTheme="majorBidi" w:cstheme="majorBidi"/>
          <w:bCs/>
          <w:sz w:val="24"/>
          <w:szCs w:val="24"/>
        </w:rPr>
        <w:t>untuk</w:t>
      </w:r>
      <w:proofErr w:type="spellEnd"/>
      <w:r w:rsidRPr="00BE76EC">
        <w:rPr>
          <w:rFonts w:asciiTheme="majorBidi" w:hAnsiTheme="majorBidi" w:cstheme="majorBidi"/>
          <w:bCs/>
          <w:sz w:val="24"/>
          <w:szCs w:val="24"/>
        </w:rPr>
        <w:t xml:space="preserve"> </w:t>
      </w:r>
      <w:proofErr w:type="spellStart"/>
      <w:r w:rsidRPr="00BE76EC">
        <w:rPr>
          <w:rFonts w:asciiTheme="majorBidi" w:hAnsiTheme="majorBidi" w:cstheme="majorBidi"/>
          <w:bCs/>
          <w:sz w:val="24"/>
          <w:szCs w:val="24"/>
        </w:rPr>
        <w:t>meningkatkan</w:t>
      </w:r>
      <w:proofErr w:type="spellEnd"/>
      <w:r w:rsidRPr="00BE76EC">
        <w:rPr>
          <w:rFonts w:asciiTheme="majorBidi" w:hAnsiTheme="majorBidi" w:cstheme="majorBidi"/>
          <w:bCs/>
          <w:sz w:val="24"/>
          <w:szCs w:val="24"/>
        </w:rPr>
        <w:t xml:space="preserve"> </w:t>
      </w:r>
      <w:proofErr w:type="spellStart"/>
      <w:r w:rsidRPr="00BE76EC">
        <w:rPr>
          <w:rFonts w:asciiTheme="majorBidi" w:hAnsiTheme="majorBidi" w:cstheme="majorBidi"/>
          <w:bCs/>
          <w:sz w:val="24"/>
          <w:szCs w:val="24"/>
        </w:rPr>
        <w:t>kesadaran</w:t>
      </w:r>
      <w:proofErr w:type="spellEnd"/>
      <w:r w:rsidRPr="00BE76EC">
        <w:rPr>
          <w:rFonts w:asciiTheme="majorBidi" w:hAnsiTheme="majorBidi" w:cstheme="majorBidi"/>
          <w:bCs/>
          <w:sz w:val="24"/>
          <w:szCs w:val="24"/>
        </w:rPr>
        <w:t xml:space="preserve"> </w:t>
      </w:r>
      <w:proofErr w:type="spellStart"/>
      <w:r w:rsidRPr="00BE76EC">
        <w:rPr>
          <w:rFonts w:asciiTheme="majorBidi" w:hAnsiTheme="majorBidi" w:cstheme="majorBidi"/>
          <w:bCs/>
          <w:sz w:val="24"/>
          <w:szCs w:val="24"/>
        </w:rPr>
        <w:t>lingkungan</w:t>
      </w:r>
      <w:proofErr w:type="spellEnd"/>
      <w:r w:rsidRPr="00BE76EC">
        <w:rPr>
          <w:rFonts w:asciiTheme="majorBidi" w:hAnsiTheme="majorBidi" w:cstheme="majorBidi"/>
          <w:bCs/>
          <w:sz w:val="24"/>
          <w:szCs w:val="24"/>
        </w:rPr>
        <w:t xml:space="preserve"> </w:t>
      </w:r>
      <w:proofErr w:type="spellStart"/>
      <w:r w:rsidRPr="00BE76EC">
        <w:rPr>
          <w:rFonts w:asciiTheme="majorBidi" w:hAnsiTheme="majorBidi" w:cstheme="majorBidi"/>
          <w:bCs/>
          <w:sz w:val="24"/>
          <w:szCs w:val="24"/>
        </w:rPr>
        <w:t>siswa</w:t>
      </w:r>
      <w:proofErr w:type="spellEnd"/>
      <w:r w:rsidRPr="00BE76EC">
        <w:rPr>
          <w:rFonts w:asciiTheme="majorBidi" w:hAnsiTheme="majorBidi" w:cstheme="majorBidi"/>
          <w:bCs/>
          <w:sz w:val="24"/>
          <w:szCs w:val="24"/>
        </w:rPr>
        <w:t xml:space="preserve"> </w:t>
      </w:r>
      <w:proofErr w:type="spellStart"/>
      <w:r w:rsidRPr="00BE76EC">
        <w:rPr>
          <w:rFonts w:asciiTheme="majorBidi" w:hAnsiTheme="majorBidi" w:cstheme="majorBidi"/>
          <w:bCs/>
          <w:sz w:val="24"/>
          <w:szCs w:val="24"/>
        </w:rPr>
        <w:t>melalui</w:t>
      </w:r>
      <w:proofErr w:type="spellEnd"/>
      <w:r w:rsidRPr="00BE76EC">
        <w:rPr>
          <w:rFonts w:asciiTheme="majorBidi" w:hAnsiTheme="majorBidi" w:cstheme="majorBidi"/>
          <w:bCs/>
          <w:sz w:val="24"/>
          <w:szCs w:val="24"/>
        </w:rPr>
        <w:t xml:space="preserve"> </w:t>
      </w:r>
      <w:proofErr w:type="spellStart"/>
      <w:r w:rsidRPr="00BE76EC">
        <w:rPr>
          <w:rFonts w:asciiTheme="majorBidi" w:hAnsiTheme="majorBidi" w:cstheme="majorBidi"/>
          <w:bCs/>
          <w:sz w:val="24"/>
          <w:szCs w:val="24"/>
        </w:rPr>
        <w:t>nilai</w:t>
      </w:r>
      <w:proofErr w:type="spellEnd"/>
      <w:r w:rsidRPr="00BE76EC">
        <w:rPr>
          <w:rFonts w:asciiTheme="majorBidi" w:hAnsiTheme="majorBidi" w:cstheme="majorBidi"/>
          <w:bCs/>
          <w:sz w:val="24"/>
          <w:szCs w:val="24"/>
        </w:rPr>
        <w:t xml:space="preserve"> </w:t>
      </w:r>
      <w:proofErr w:type="spellStart"/>
      <w:r w:rsidR="00EC2CEE">
        <w:rPr>
          <w:rFonts w:asciiTheme="majorBidi" w:hAnsiTheme="majorBidi" w:cstheme="majorBidi"/>
          <w:bCs/>
          <w:sz w:val="24"/>
          <w:szCs w:val="24"/>
        </w:rPr>
        <w:t>serta</w:t>
      </w:r>
      <w:proofErr w:type="spellEnd"/>
      <w:r w:rsidRPr="00BE76EC">
        <w:rPr>
          <w:rFonts w:asciiTheme="majorBidi" w:hAnsiTheme="majorBidi" w:cstheme="majorBidi"/>
          <w:bCs/>
          <w:sz w:val="24"/>
          <w:szCs w:val="24"/>
        </w:rPr>
        <w:t xml:space="preserve"> </w:t>
      </w:r>
      <w:proofErr w:type="spellStart"/>
      <w:r w:rsidRPr="00BE76EC">
        <w:rPr>
          <w:rFonts w:asciiTheme="majorBidi" w:hAnsiTheme="majorBidi" w:cstheme="majorBidi"/>
          <w:bCs/>
          <w:sz w:val="24"/>
          <w:szCs w:val="24"/>
        </w:rPr>
        <w:t>tradisi</w:t>
      </w:r>
      <w:proofErr w:type="spellEnd"/>
      <w:r w:rsidRPr="00BE76EC">
        <w:rPr>
          <w:rFonts w:asciiTheme="majorBidi" w:hAnsiTheme="majorBidi" w:cstheme="majorBidi"/>
          <w:bCs/>
          <w:sz w:val="24"/>
          <w:szCs w:val="24"/>
        </w:rPr>
        <w:t xml:space="preserve"> </w:t>
      </w:r>
      <w:proofErr w:type="spellStart"/>
      <w:r w:rsidRPr="00BE76EC">
        <w:rPr>
          <w:rFonts w:asciiTheme="majorBidi" w:hAnsiTheme="majorBidi" w:cstheme="majorBidi"/>
          <w:bCs/>
          <w:sz w:val="24"/>
          <w:szCs w:val="24"/>
        </w:rPr>
        <w:t>komunitas</w:t>
      </w:r>
      <w:proofErr w:type="spellEnd"/>
      <w:r w:rsidRPr="00BE76EC">
        <w:rPr>
          <w:rFonts w:asciiTheme="majorBidi" w:hAnsiTheme="majorBidi" w:cstheme="majorBidi"/>
          <w:bCs/>
          <w:sz w:val="24"/>
          <w:szCs w:val="24"/>
        </w:rPr>
        <w:t>.</w:t>
      </w:r>
      <w:r w:rsidR="00EC2CEE">
        <w:rPr>
          <w:rFonts w:asciiTheme="majorBidi" w:hAnsiTheme="majorBidi" w:cstheme="majorBidi"/>
          <w:bCs/>
          <w:sz w:val="24"/>
          <w:szCs w:val="24"/>
        </w:rPr>
        <w:t xml:space="preserve"> Maka </w:t>
      </w:r>
      <w:proofErr w:type="spellStart"/>
      <w:r w:rsidR="00EC2CEE">
        <w:rPr>
          <w:rFonts w:asciiTheme="majorBidi" w:hAnsiTheme="majorBidi" w:cstheme="majorBidi"/>
          <w:bCs/>
          <w:sz w:val="24"/>
          <w:szCs w:val="24"/>
        </w:rPr>
        <w:t>perlu</w:t>
      </w:r>
      <w:proofErr w:type="spellEnd"/>
      <w:r w:rsidR="00EC2CEE">
        <w:rPr>
          <w:rFonts w:asciiTheme="majorBidi" w:hAnsiTheme="majorBidi" w:cstheme="majorBidi"/>
          <w:bCs/>
          <w:sz w:val="24"/>
          <w:szCs w:val="24"/>
        </w:rPr>
        <w:t xml:space="preserve"> </w:t>
      </w:r>
      <w:proofErr w:type="spellStart"/>
      <w:r w:rsidR="00EC2CEE">
        <w:rPr>
          <w:rFonts w:asciiTheme="majorBidi" w:hAnsiTheme="majorBidi" w:cstheme="majorBidi"/>
          <w:bCs/>
          <w:sz w:val="24"/>
          <w:szCs w:val="24"/>
        </w:rPr>
        <w:t>dilakukan</w:t>
      </w:r>
      <w:proofErr w:type="spellEnd"/>
      <w:r w:rsidR="00EC2CEE">
        <w:rPr>
          <w:rFonts w:asciiTheme="majorBidi" w:hAnsiTheme="majorBidi" w:cstheme="majorBidi"/>
          <w:bCs/>
          <w:sz w:val="24"/>
          <w:szCs w:val="24"/>
        </w:rPr>
        <w:t xml:space="preserve"> </w:t>
      </w:r>
      <w:proofErr w:type="spellStart"/>
      <w:r w:rsidR="00EC2CEE">
        <w:rPr>
          <w:rFonts w:asciiTheme="majorBidi" w:hAnsiTheme="majorBidi" w:cstheme="majorBidi"/>
          <w:bCs/>
          <w:sz w:val="24"/>
          <w:szCs w:val="24"/>
        </w:rPr>
        <w:t>pengoptimalan</w:t>
      </w:r>
      <w:proofErr w:type="spellEnd"/>
      <w:r w:rsidR="00EC2CEE">
        <w:rPr>
          <w:rFonts w:asciiTheme="majorBidi" w:hAnsiTheme="majorBidi" w:cstheme="majorBidi"/>
          <w:bCs/>
          <w:sz w:val="24"/>
          <w:szCs w:val="24"/>
        </w:rPr>
        <w:t xml:space="preserve"> program </w:t>
      </w:r>
      <w:proofErr w:type="spellStart"/>
      <w:r w:rsidR="00EC2CEE" w:rsidRPr="00BE76EC">
        <w:rPr>
          <w:rFonts w:asciiTheme="majorBidi" w:hAnsiTheme="majorBidi" w:cstheme="majorBidi"/>
          <w:bCs/>
          <w:sz w:val="24"/>
          <w:szCs w:val="24"/>
        </w:rPr>
        <w:t>ekoliterasi</w:t>
      </w:r>
      <w:proofErr w:type="spellEnd"/>
      <w:r w:rsidR="00EC2CEE">
        <w:rPr>
          <w:rFonts w:asciiTheme="majorBidi" w:hAnsiTheme="majorBidi" w:cstheme="majorBidi"/>
          <w:bCs/>
          <w:sz w:val="24"/>
          <w:szCs w:val="24"/>
        </w:rPr>
        <w:t xml:space="preserve"> </w:t>
      </w:r>
      <w:proofErr w:type="spellStart"/>
      <w:r w:rsidR="00EC2CEE">
        <w:rPr>
          <w:rFonts w:asciiTheme="majorBidi" w:hAnsiTheme="majorBidi" w:cstheme="majorBidi"/>
          <w:bCs/>
          <w:sz w:val="24"/>
          <w:szCs w:val="24"/>
        </w:rPr>
        <w:t>tersebut</w:t>
      </w:r>
      <w:proofErr w:type="spellEnd"/>
      <w:r w:rsidR="00EC2CEE">
        <w:rPr>
          <w:rFonts w:asciiTheme="majorBidi" w:hAnsiTheme="majorBidi" w:cstheme="majorBidi"/>
          <w:bCs/>
          <w:sz w:val="24"/>
          <w:szCs w:val="24"/>
        </w:rPr>
        <w:t xml:space="preserve"> </w:t>
      </w:r>
      <w:proofErr w:type="spellStart"/>
      <w:r w:rsidR="00EC2CEE">
        <w:rPr>
          <w:rFonts w:asciiTheme="majorBidi" w:hAnsiTheme="majorBidi" w:cstheme="majorBidi"/>
          <w:bCs/>
          <w:sz w:val="24"/>
          <w:szCs w:val="24"/>
        </w:rPr>
        <w:t>melalui</w:t>
      </w:r>
      <w:proofErr w:type="spellEnd"/>
      <w:r w:rsidR="00EC2CEE">
        <w:rPr>
          <w:rFonts w:asciiTheme="majorBidi" w:hAnsiTheme="majorBidi" w:cstheme="majorBidi"/>
          <w:bCs/>
          <w:sz w:val="24"/>
          <w:szCs w:val="24"/>
        </w:rPr>
        <w:t xml:space="preserve"> </w:t>
      </w:r>
      <w:proofErr w:type="spellStart"/>
      <w:r w:rsidR="00EC2CEE">
        <w:rPr>
          <w:rFonts w:asciiTheme="majorBidi" w:hAnsiTheme="majorBidi" w:cstheme="majorBidi"/>
          <w:bCs/>
          <w:sz w:val="24"/>
          <w:szCs w:val="24"/>
        </w:rPr>
        <w:t>kegiatan</w:t>
      </w:r>
      <w:proofErr w:type="spellEnd"/>
      <w:r w:rsidR="00EC2CEE">
        <w:rPr>
          <w:rFonts w:asciiTheme="majorBidi" w:hAnsiTheme="majorBidi" w:cstheme="majorBidi"/>
          <w:bCs/>
          <w:sz w:val="24"/>
          <w:szCs w:val="24"/>
        </w:rPr>
        <w:t xml:space="preserve"> </w:t>
      </w:r>
      <w:proofErr w:type="spellStart"/>
      <w:r w:rsidR="00EC2CEE">
        <w:rPr>
          <w:rFonts w:asciiTheme="majorBidi" w:hAnsiTheme="majorBidi" w:cstheme="majorBidi"/>
          <w:bCs/>
          <w:sz w:val="24"/>
          <w:szCs w:val="24"/>
        </w:rPr>
        <w:t>pengabdian</w:t>
      </w:r>
      <w:proofErr w:type="spellEnd"/>
      <w:r w:rsidR="004A6DEF">
        <w:rPr>
          <w:rFonts w:asciiTheme="majorBidi" w:hAnsiTheme="majorBidi" w:cstheme="majorBidi"/>
          <w:bCs/>
          <w:sz w:val="24"/>
          <w:szCs w:val="24"/>
        </w:rPr>
        <w:t xml:space="preserve"> </w:t>
      </w:r>
      <w:proofErr w:type="spellStart"/>
      <w:r w:rsidR="004A6DEF">
        <w:rPr>
          <w:rFonts w:asciiTheme="majorBidi" w:hAnsiTheme="majorBidi" w:cstheme="majorBidi"/>
          <w:bCs/>
          <w:sz w:val="24"/>
          <w:szCs w:val="24"/>
        </w:rPr>
        <w:t>kepada</w:t>
      </w:r>
      <w:proofErr w:type="spellEnd"/>
      <w:r w:rsidR="00EC2CEE">
        <w:rPr>
          <w:rFonts w:asciiTheme="majorBidi" w:hAnsiTheme="majorBidi" w:cstheme="majorBidi"/>
          <w:bCs/>
          <w:sz w:val="24"/>
          <w:szCs w:val="24"/>
        </w:rPr>
        <w:t xml:space="preserve"> </w:t>
      </w:r>
      <w:proofErr w:type="spellStart"/>
      <w:r w:rsidR="00EC2CEE">
        <w:rPr>
          <w:rFonts w:asciiTheme="majorBidi" w:hAnsiTheme="majorBidi" w:cstheme="majorBidi"/>
          <w:bCs/>
          <w:sz w:val="24"/>
          <w:szCs w:val="24"/>
        </w:rPr>
        <w:t>masyarakat</w:t>
      </w:r>
      <w:proofErr w:type="spellEnd"/>
      <w:r w:rsidR="00EC2CEE">
        <w:rPr>
          <w:rFonts w:asciiTheme="majorBidi" w:hAnsiTheme="majorBidi" w:cstheme="majorBidi"/>
          <w:bCs/>
          <w:sz w:val="24"/>
          <w:szCs w:val="24"/>
        </w:rPr>
        <w:t xml:space="preserve"> (PKM). </w:t>
      </w:r>
      <w:proofErr w:type="spellStart"/>
      <w:r w:rsidR="00EC2CEE">
        <w:rPr>
          <w:rFonts w:asciiTheme="majorBidi" w:hAnsiTheme="majorBidi" w:cstheme="majorBidi"/>
          <w:bCs/>
          <w:sz w:val="24"/>
          <w:szCs w:val="24"/>
        </w:rPr>
        <w:t>Kegiatan</w:t>
      </w:r>
      <w:proofErr w:type="spellEnd"/>
      <w:r w:rsidR="00EC2CEE">
        <w:rPr>
          <w:rFonts w:asciiTheme="majorBidi" w:hAnsiTheme="majorBidi" w:cstheme="majorBidi"/>
          <w:bCs/>
          <w:sz w:val="24"/>
          <w:szCs w:val="24"/>
        </w:rPr>
        <w:t xml:space="preserve"> PKM Universitas </w:t>
      </w:r>
      <w:proofErr w:type="spellStart"/>
      <w:r w:rsidR="00EC2CEE">
        <w:rPr>
          <w:rFonts w:asciiTheme="majorBidi" w:hAnsiTheme="majorBidi" w:cstheme="majorBidi"/>
          <w:bCs/>
          <w:sz w:val="24"/>
          <w:szCs w:val="24"/>
        </w:rPr>
        <w:t>Swadaya</w:t>
      </w:r>
      <w:proofErr w:type="spellEnd"/>
      <w:r w:rsidR="00EC2CEE">
        <w:rPr>
          <w:rFonts w:asciiTheme="majorBidi" w:hAnsiTheme="majorBidi" w:cstheme="majorBidi"/>
          <w:bCs/>
          <w:sz w:val="24"/>
          <w:szCs w:val="24"/>
        </w:rPr>
        <w:t xml:space="preserve"> </w:t>
      </w:r>
      <w:proofErr w:type="spellStart"/>
      <w:r w:rsidR="00EC2CEE">
        <w:rPr>
          <w:rFonts w:asciiTheme="majorBidi" w:hAnsiTheme="majorBidi" w:cstheme="majorBidi"/>
          <w:bCs/>
          <w:sz w:val="24"/>
          <w:szCs w:val="24"/>
        </w:rPr>
        <w:t>Gunung</w:t>
      </w:r>
      <w:proofErr w:type="spellEnd"/>
      <w:r w:rsidR="00EC2CEE">
        <w:rPr>
          <w:rFonts w:asciiTheme="majorBidi" w:hAnsiTheme="majorBidi" w:cstheme="majorBidi"/>
          <w:bCs/>
          <w:sz w:val="24"/>
          <w:szCs w:val="24"/>
        </w:rPr>
        <w:t xml:space="preserve"> Jati yang </w:t>
      </w:r>
      <w:proofErr w:type="spellStart"/>
      <w:r w:rsidR="00EC2CEE">
        <w:rPr>
          <w:rFonts w:asciiTheme="majorBidi" w:hAnsiTheme="majorBidi" w:cstheme="majorBidi"/>
          <w:bCs/>
          <w:sz w:val="24"/>
          <w:szCs w:val="24"/>
        </w:rPr>
        <w:t>dilaksanakan</w:t>
      </w:r>
      <w:proofErr w:type="spellEnd"/>
      <w:r w:rsidR="00EC2CEE">
        <w:rPr>
          <w:rFonts w:asciiTheme="majorBidi" w:hAnsiTheme="majorBidi" w:cstheme="majorBidi"/>
          <w:bCs/>
          <w:sz w:val="24"/>
          <w:szCs w:val="24"/>
        </w:rPr>
        <w:t xml:space="preserve"> di</w:t>
      </w:r>
      <w:r w:rsidR="00EC2CEE">
        <w:t xml:space="preserve"> </w:t>
      </w:r>
      <w:r w:rsidR="00EC2CEE" w:rsidRPr="00EC2CEE">
        <w:rPr>
          <w:rFonts w:asciiTheme="majorBidi" w:hAnsiTheme="majorBidi" w:cstheme="majorBidi"/>
          <w:sz w:val="24"/>
          <w:szCs w:val="24"/>
        </w:rPr>
        <w:t>SLB Tunas Kemuning</w:t>
      </w:r>
      <w:r w:rsidR="00EC2CEE">
        <w:rPr>
          <w:rFonts w:asciiTheme="majorBidi" w:hAnsiTheme="majorBidi" w:cstheme="majorBidi"/>
          <w:bCs/>
          <w:sz w:val="24"/>
          <w:szCs w:val="24"/>
        </w:rPr>
        <w:t>,</w:t>
      </w:r>
      <w:r w:rsidR="00EC2CEE" w:rsidRPr="00EC2CEE">
        <w:rPr>
          <w:rFonts w:asciiTheme="majorBidi" w:hAnsiTheme="majorBidi" w:cstheme="majorBidi"/>
          <w:bCs/>
          <w:sz w:val="24"/>
          <w:szCs w:val="24"/>
        </w:rPr>
        <w:t xml:space="preserve"> </w:t>
      </w:r>
      <w:r w:rsidR="00155B2C" w:rsidRPr="00155B2C">
        <w:rPr>
          <w:rFonts w:asciiTheme="majorBidi" w:hAnsiTheme="majorBidi" w:cstheme="majorBidi"/>
          <w:bCs/>
          <w:sz w:val="24"/>
          <w:szCs w:val="24"/>
        </w:rPr>
        <w:t xml:space="preserve">Blok </w:t>
      </w:r>
      <w:proofErr w:type="spellStart"/>
      <w:r w:rsidR="00155B2C" w:rsidRPr="00155B2C">
        <w:rPr>
          <w:rFonts w:asciiTheme="majorBidi" w:hAnsiTheme="majorBidi" w:cstheme="majorBidi"/>
          <w:bCs/>
          <w:sz w:val="24"/>
          <w:szCs w:val="24"/>
        </w:rPr>
        <w:t>Siwaru</w:t>
      </w:r>
      <w:proofErr w:type="spellEnd"/>
      <w:r w:rsidR="00155B2C">
        <w:rPr>
          <w:rFonts w:asciiTheme="majorBidi" w:hAnsiTheme="majorBidi" w:cstheme="majorBidi"/>
          <w:bCs/>
          <w:sz w:val="24"/>
          <w:szCs w:val="24"/>
        </w:rPr>
        <w:t xml:space="preserve">, </w:t>
      </w:r>
      <w:r w:rsidR="00EC2CEE" w:rsidRPr="00EC2CEE">
        <w:rPr>
          <w:rFonts w:asciiTheme="majorBidi" w:hAnsiTheme="majorBidi" w:cstheme="majorBidi"/>
          <w:bCs/>
          <w:sz w:val="24"/>
          <w:szCs w:val="24"/>
        </w:rPr>
        <w:t xml:space="preserve">Desa </w:t>
      </w:r>
      <w:r w:rsidR="00155B2C">
        <w:rPr>
          <w:rFonts w:asciiTheme="majorBidi" w:hAnsiTheme="majorBidi" w:cstheme="majorBidi"/>
          <w:sz w:val="24"/>
          <w:szCs w:val="24"/>
        </w:rPr>
        <w:t>Tuk</w:t>
      </w:r>
      <w:r w:rsidR="00EC2CEE" w:rsidRPr="00EC2CEE">
        <w:rPr>
          <w:rFonts w:asciiTheme="majorBidi" w:hAnsiTheme="majorBidi" w:cstheme="majorBidi"/>
          <w:sz w:val="24"/>
          <w:szCs w:val="24"/>
        </w:rPr>
        <w:t xml:space="preserve">, </w:t>
      </w:r>
      <w:proofErr w:type="spellStart"/>
      <w:r w:rsidR="00EC2CEE">
        <w:rPr>
          <w:rFonts w:asciiTheme="majorBidi" w:hAnsiTheme="majorBidi" w:cstheme="majorBidi"/>
          <w:sz w:val="24"/>
          <w:szCs w:val="24"/>
        </w:rPr>
        <w:t>K</w:t>
      </w:r>
      <w:r w:rsidR="00EC2CEE" w:rsidRPr="00EC2CEE">
        <w:rPr>
          <w:rFonts w:asciiTheme="majorBidi" w:hAnsiTheme="majorBidi" w:cstheme="majorBidi"/>
          <w:sz w:val="24"/>
          <w:szCs w:val="24"/>
        </w:rPr>
        <w:t>ecamatan</w:t>
      </w:r>
      <w:proofErr w:type="spellEnd"/>
      <w:r w:rsidR="00EC2CEE" w:rsidRPr="00EC2CEE">
        <w:rPr>
          <w:rFonts w:asciiTheme="majorBidi" w:hAnsiTheme="majorBidi" w:cstheme="majorBidi"/>
          <w:sz w:val="24"/>
          <w:szCs w:val="24"/>
        </w:rPr>
        <w:t xml:space="preserve"> </w:t>
      </w:r>
      <w:proofErr w:type="spellStart"/>
      <w:r w:rsidR="00EC2CEE" w:rsidRPr="00EC2CEE">
        <w:rPr>
          <w:rFonts w:asciiTheme="majorBidi" w:hAnsiTheme="majorBidi" w:cstheme="majorBidi"/>
          <w:sz w:val="24"/>
          <w:szCs w:val="24"/>
        </w:rPr>
        <w:t>Kedawung</w:t>
      </w:r>
      <w:proofErr w:type="spellEnd"/>
      <w:r w:rsidR="00C45200">
        <w:rPr>
          <w:rFonts w:asciiTheme="majorBidi" w:hAnsiTheme="majorBidi" w:cstheme="majorBidi"/>
          <w:sz w:val="24"/>
          <w:szCs w:val="24"/>
        </w:rPr>
        <w:t xml:space="preserve">, </w:t>
      </w:r>
      <w:proofErr w:type="spellStart"/>
      <w:r w:rsidR="00C45200">
        <w:rPr>
          <w:rFonts w:asciiTheme="majorBidi" w:hAnsiTheme="majorBidi" w:cstheme="majorBidi"/>
          <w:sz w:val="24"/>
          <w:szCs w:val="24"/>
        </w:rPr>
        <w:t>Kabupaten</w:t>
      </w:r>
      <w:proofErr w:type="spellEnd"/>
      <w:r w:rsidR="00C45200">
        <w:rPr>
          <w:rFonts w:asciiTheme="majorBidi" w:hAnsiTheme="majorBidi" w:cstheme="majorBidi"/>
          <w:sz w:val="24"/>
          <w:szCs w:val="24"/>
        </w:rPr>
        <w:t xml:space="preserve"> Cirebon</w:t>
      </w:r>
      <w:r w:rsidR="00EC2CEE">
        <w:rPr>
          <w:rFonts w:asciiTheme="majorBidi" w:hAnsiTheme="majorBidi" w:cstheme="majorBidi"/>
          <w:sz w:val="24"/>
          <w:szCs w:val="24"/>
        </w:rPr>
        <w:t xml:space="preserve"> </w:t>
      </w:r>
      <w:proofErr w:type="spellStart"/>
      <w:r w:rsidR="004B65E6">
        <w:rPr>
          <w:rFonts w:asciiTheme="majorBidi" w:hAnsiTheme="majorBidi" w:cstheme="majorBidi"/>
          <w:sz w:val="24"/>
          <w:szCs w:val="24"/>
        </w:rPr>
        <w:t>sebagai</w:t>
      </w:r>
      <w:proofErr w:type="spellEnd"/>
      <w:r w:rsidR="004B65E6">
        <w:rPr>
          <w:rFonts w:asciiTheme="majorBidi" w:hAnsiTheme="majorBidi" w:cstheme="majorBidi"/>
          <w:sz w:val="24"/>
          <w:szCs w:val="24"/>
        </w:rPr>
        <w:t xml:space="preserve"> </w:t>
      </w:r>
      <w:proofErr w:type="spellStart"/>
      <w:r w:rsidR="004B65E6">
        <w:rPr>
          <w:rFonts w:asciiTheme="majorBidi" w:hAnsiTheme="majorBidi" w:cstheme="majorBidi"/>
          <w:sz w:val="24"/>
          <w:szCs w:val="24"/>
        </w:rPr>
        <w:t>upaya</w:t>
      </w:r>
      <w:proofErr w:type="spellEnd"/>
      <w:r w:rsidR="004B65E6">
        <w:rPr>
          <w:rFonts w:asciiTheme="majorBidi" w:hAnsiTheme="majorBidi" w:cstheme="majorBidi"/>
          <w:sz w:val="24"/>
          <w:szCs w:val="24"/>
        </w:rPr>
        <w:t xml:space="preserve"> </w:t>
      </w:r>
      <w:r w:rsidR="004B65E6">
        <w:rPr>
          <w:rFonts w:asciiTheme="majorBidi" w:hAnsiTheme="majorBidi" w:cstheme="majorBidi"/>
          <w:sz w:val="24"/>
          <w:szCs w:val="24"/>
          <w:lang w:val="id"/>
        </w:rPr>
        <w:t>u</w:t>
      </w:r>
      <w:r w:rsidR="004B65E6" w:rsidRPr="004B65E6">
        <w:rPr>
          <w:rFonts w:asciiTheme="majorBidi" w:hAnsiTheme="majorBidi" w:cstheme="majorBidi"/>
          <w:sz w:val="24"/>
          <w:szCs w:val="24"/>
          <w:lang w:val="id"/>
        </w:rPr>
        <w:t xml:space="preserve">ntuk menumbuhkan rasa kemandirian </w:t>
      </w:r>
      <w:r w:rsidR="004A6DEF">
        <w:rPr>
          <w:rFonts w:asciiTheme="majorBidi" w:hAnsiTheme="majorBidi" w:cstheme="majorBidi"/>
          <w:sz w:val="24"/>
          <w:szCs w:val="24"/>
          <w:lang w:val="id"/>
        </w:rPr>
        <w:t xml:space="preserve">pada siswa berkebutuhah khusus </w:t>
      </w:r>
      <w:r w:rsidR="004B65E6">
        <w:rPr>
          <w:rFonts w:asciiTheme="majorBidi" w:hAnsiTheme="majorBidi" w:cstheme="majorBidi"/>
          <w:sz w:val="24"/>
          <w:szCs w:val="24"/>
          <w:lang w:val="id"/>
        </w:rPr>
        <w:t>dan</w:t>
      </w:r>
      <w:r w:rsidR="004B65E6" w:rsidRPr="004B65E6">
        <w:rPr>
          <w:rFonts w:asciiTheme="majorBidi" w:hAnsiTheme="majorBidi" w:cstheme="majorBidi"/>
          <w:sz w:val="24"/>
          <w:szCs w:val="24"/>
          <w:lang w:val="id"/>
        </w:rPr>
        <w:t xml:space="preserve"> kesadaran lingkungan sejak dini </w:t>
      </w:r>
      <w:r w:rsidR="004B65E6">
        <w:rPr>
          <w:rFonts w:asciiTheme="majorBidi" w:hAnsiTheme="majorBidi" w:cstheme="majorBidi"/>
          <w:sz w:val="24"/>
          <w:szCs w:val="24"/>
          <w:lang w:val="id"/>
        </w:rPr>
        <w:t xml:space="preserve">yang </w:t>
      </w:r>
      <w:r w:rsidR="004B65E6" w:rsidRPr="004B65E6">
        <w:rPr>
          <w:rFonts w:asciiTheme="majorBidi" w:hAnsiTheme="majorBidi" w:cstheme="majorBidi"/>
          <w:sz w:val="24"/>
          <w:szCs w:val="24"/>
          <w:lang w:val="id"/>
        </w:rPr>
        <w:t>berbasis kearifan lokal</w:t>
      </w:r>
      <w:r w:rsidR="004B65E6">
        <w:rPr>
          <w:rFonts w:asciiTheme="majorBidi" w:hAnsiTheme="majorBidi" w:cstheme="majorBidi"/>
          <w:sz w:val="24"/>
          <w:szCs w:val="24"/>
          <w:lang w:val="id"/>
        </w:rPr>
        <w:t xml:space="preserve">. </w:t>
      </w:r>
    </w:p>
    <w:p w14:paraId="62692761" w14:textId="025DA680" w:rsidR="00A95545" w:rsidRDefault="004A6DEF" w:rsidP="00A95545">
      <w:pPr>
        <w:spacing w:after="0"/>
        <w:ind w:firstLine="567"/>
        <w:jc w:val="both"/>
        <w:rPr>
          <w:rFonts w:asciiTheme="majorBidi" w:hAnsiTheme="majorBidi" w:cstheme="majorBidi"/>
          <w:sz w:val="24"/>
          <w:szCs w:val="24"/>
          <w:lang w:val="id"/>
        </w:rPr>
      </w:pPr>
      <w:r>
        <w:rPr>
          <w:rFonts w:asciiTheme="majorBidi" w:hAnsiTheme="majorBidi" w:cstheme="majorBidi"/>
          <w:sz w:val="24"/>
          <w:szCs w:val="24"/>
          <w:lang w:val="id"/>
        </w:rPr>
        <w:t xml:space="preserve">Dalam hal ini, </w:t>
      </w:r>
      <w:r w:rsidRPr="004A6DEF">
        <w:rPr>
          <w:rFonts w:asciiTheme="majorBidi" w:hAnsiTheme="majorBidi" w:cstheme="majorBidi"/>
          <w:sz w:val="24"/>
          <w:szCs w:val="24"/>
          <w:lang w:val="id"/>
        </w:rPr>
        <w:t xml:space="preserve">anak-anak yang sejak lahir memiliki kebutuhan khusus </w:t>
      </w:r>
      <w:r>
        <w:rPr>
          <w:rFonts w:asciiTheme="majorBidi" w:hAnsiTheme="majorBidi" w:cstheme="majorBidi"/>
          <w:sz w:val="24"/>
          <w:szCs w:val="24"/>
          <w:lang w:val="id"/>
        </w:rPr>
        <w:t xml:space="preserve">tentu </w:t>
      </w:r>
      <w:r w:rsidRPr="004A6DEF">
        <w:rPr>
          <w:rFonts w:asciiTheme="majorBidi" w:hAnsiTheme="majorBidi" w:cstheme="majorBidi"/>
          <w:sz w:val="24"/>
          <w:szCs w:val="24"/>
          <w:lang w:val="id"/>
        </w:rPr>
        <w:t>berbeda perkembangannya dengan anak-anak lainnya yang normal</w:t>
      </w:r>
      <w:r w:rsidR="00515E58">
        <w:rPr>
          <w:rFonts w:asciiTheme="majorBidi" w:hAnsiTheme="majorBidi" w:cstheme="majorBidi"/>
          <w:sz w:val="24"/>
          <w:szCs w:val="24"/>
          <w:lang w:val="id"/>
        </w:rPr>
        <w:t xml:space="preserve"> </w:t>
      </w:r>
      <w:r w:rsidR="00515E58">
        <w:rPr>
          <w:rFonts w:asciiTheme="majorBidi" w:hAnsiTheme="majorBidi" w:cstheme="majorBidi"/>
          <w:sz w:val="24"/>
          <w:szCs w:val="24"/>
          <w:lang w:val="id"/>
        </w:rPr>
        <w:fldChar w:fldCharType="begin" w:fldLock="1"/>
      </w:r>
      <w:r w:rsidR="00515E58">
        <w:rPr>
          <w:rFonts w:asciiTheme="majorBidi" w:hAnsiTheme="majorBidi" w:cstheme="majorBidi"/>
          <w:sz w:val="24"/>
          <w:szCs w:val="24"/>
          <w:lang w:val="id"/>
        </w:rPr>
        <w:instrText>ADDIN CSL_CITATION {"citationItems":[{"id":"ITEM-1","itemData":{"author":[{"dropping-particle":"","family":"M. Bruggink, S. L. Goei","given":"&amp; H. Koot","non-dropping-particle":"","parse-names":false,"suffix":""}],"container-title":"Educational Research","id":"ITEM-1","issue":"4","issued":{"date-parts":[["2013"]]},"page":"361-375","title":"Characteristics of Teacher-Identified Students with Special Educational Needs in Dutch Mainstream Primary Education","type":"article-journal","volume":"55"},"uris":["http://www.mendeley.com/documents/?uuid=3d4a74f9-5e76-4df3-bf7c-f7b62c794b65"]}],"mendeley":{"formattedCitation":"(M. Bruggink, S. L. Goei, 2013)","plainTextFormattedCitation":"(M. Bruggink, S. L. Goei, 2013)","previouslyFormattedCitation":"(M. Bruggink, S. L. Goei, 2013)"},"properties":{"noteIndex":0},"schema":"https://github.com/citation-style-language/schema/raw/master/csl-citation.json"}</w:instrText>
      </w:r>
      <w:r w:rsidR="00515E58">
        <w:rPr>
          <w:rFonts w:asciiTheme="majorBidi" w:hAnsiTheme="majorBidi" w:cstheme="majorBidi"/>
          <w:sz w:val="24"/>
          <w:szCs w:val="24"/>
          <w:lang w:val="id"/>
        </w:rPr>
        <w:fldChar w:fldCharType="separate"/>
      </w:r>
      <w:r w:rsidR="00515E58" w:rsidRPr="00515E58">
        <w:rPr>
          <w:rFonts w:asciiTheme="majorBidi" w:hAnsiTheme="majorBidi" w:cstheme="majorBidi"/>
          <w:noProof/>
          <w:sz w:val="24"/>
          <w:szCs w:val="24"/>
          <w:lang w:val="id"/>
        </w:rPr>
        <w:t>(M. Bruggink, S. L. Goei, 2013)</w:t>
      </w:r>
      <w:r w:rsidR="00515E58">
        <w:rPr>
          <w:rFonts w:asciiTheme="majorBidi" w:hAnsiTheme="majorBidi" w:cstheme="majorBidi"/>
          <w:sz w:val="24"/>
          <w:szCs w:val="24"/>
          <w:lang w:val="id"/>
        </w:rPr>
        <w:fldChar w:fldCharType="end"/>
      </w:r>
      <w:r w:rsidR="00515E58">
        <w:rPr>
          <w:rFonts w:asciiTheme="majorBidi" w:hAnsiTheme="majorBidi" w:cstheme="majorBidi"/>
          <w:sz w:val="24"/>
          <w:szCs w:val="24"/>
          <w:lang w:val="id"/>
        </w:rPr>
        <w:t>.</w:t>
      </w:r>
      <w:r w:rsidR="00EF698B">
        <w:rPr>
          <w:rFonts w:asciiTheme="majorBidi" w:hAnsiTheme="majorBidi" w:cstheme="majorBidi"/>
          <w:sz w:val="24"/>
          <w:szCs w:val="24"/>
          <w:lang w:val="id"/>
        </w:rPr>
        <w:t xml:space="preserve"> </w:t>
      </w:r>
      <w:r w:rsidRPr="004A6DEF">
        <w:rPr>
          <w:rFonts w:asciiTheme="majorBidi" w:hAnsiTheme="majorBidi" w:cstheme="majorBidi"/>
          <w:sz w:val="24"/>
          <w:szCs w:val="24"/>
          <w:lang w:val="id"/>
        </w:rPr>
        <w:t>Anak-anak berkebutuhan khusus juga berhak untuk hidup normal dan mendapatkan pendidikan yang sama seperti anak-anak normal pada umumnya. Hanya saja perlakuan dan pendampingannya berbeda dan memerlukan pendampingan khusus oleh orang tua, bahkan orang-orang di sekita lingkungannya</w:t>
      </w:r>
      <w:r w:rsidR="00515E58">
        <w:rPr>
          <w:rFonts w:asciiTheme="majorBidi" w:hAnsiTheme="majorBidi" w:cstheme="majorBidi"/>
          <w:sz w:val="24"/>
          <w:szCs w:val="24"/>
          <w:lang w:val="id"/>
        </w:rPr>
        <w:t xml:space="preserve"> </w:t>
      </w:r>
      <w:r w:rsidR="00C93B4E">
        <w:rPr>
          <w:rFonts w:asciiTheme="majorBidi" w:hAnsiTheme="majorBidi" w:cstheme="majorBidi"/>
          <w:sz w:val="24"/>
          <w:szCs w:val="24"/>
          <w:lang w:val="id"/>
        </w:rPr>
        <w:fldChar w:fldCharType="begin" w:fldLock="1"/>
      </w:r>
      <w:r w:rsidR="00C93B4E">
        <w:rPr>
          <w:rFonts w:asciiTheme="majorBidi" w:hAnsiTheme="majorBidi" w:cstheme="majorBidi"/>
          <w:sz w:val="24"/>
          <w:szCs w:val="24"/>
          <w:lang w:val="id"/>
        </w:rPr>
        <w:instrText>ADDIN CSL_CITATION {"citationItems":[{"id":"ITEM-1","itemData":{"author":[{"dropping-particle":"","family":"Artistia, P.","given":"","non-dropping-particle":"","parse-names":false,"suffix":""},{"dropping-particle":"","family":"Putri","given":"O.S.","non-dropping-particle":"","parse-names":false,"suffix":""},{"dropping-particle":"","family":"Nurhaliza","given":"","non-dropping-particle":"","parse-names":false,"suffix":""},{"dropping-particle":"","family":"&amp; Andriani","given":"O","non-dropping-particle":"","parse-names":false,"suffix":""}],"container-title":"SINKRON: Jurnal Pengabdian Masyarakat UIKA Jaya","id":"ITEM-1","issue":"1","issued":{"date-parts":[["2024"]]},"page":"0100-0111","title":"Karakteristik dan Klasifikasi Anak Berkebutuhan Khusus Secara Mental Emosional dan Akademik","type":"article-journal","volume":"2"},"uris":["http://www.mendeley.com/documents/?uuid=28c19229-a0c3-4a58-8940-526a20f91c83"]}],"mendeley":{"formattedCitation":"(Artistia, P. et al., 2024)","plainTextFormattedCitation":"(Artistia, P. et al., 2024)"},"properties":{"noteIndex":0},"schema":"https://github.com/citation-style-language/schema/raw/master/csl-citation.json"}</w:instrText>
      </w:r>
      <w:r w:rsidR="00C93B4E">
        <w:rPr>
          <w:rFonts w:asciiTheme="majorBidi" w:hAnsiTheme="majorBidi" w:cstheme="majorBidi"/>
          <w:sz w:val="24"/>
          <w:szCs w:val="24"/>
          <w:lang w:val="id"/>
        </w:rPr>
        <w:fldChar w:fldCharType="separate"/>
      </w:r>
      <w:r w:rsidR="00C93B4E" w:rsidRPr="00C93B4E">
        <w:rPr>
          <w:rFonts w:asciiTheme="majorBidi" w:hAnsiTheme="majorBidi" w:cstheme="majorBidi"/>
          <w:noProof/>
          <w:sz w:val="24"/>
          <w:szCs w:val="24"/>
          <w:lang w:val="id"/>
        </w:rPr>
        <w:t>(Artistia, P. et al., 2024)</w:t>
      </w:r>
      <w:r w:rsidR="00C93B4E">
        <w:rPr>
          <w:rFonts w:asciiTheme="majorBidi" w:hAnsiTheme="majorBidi" w:cstheme="majorBidi"/>
          <w:sz w:val="24"/>
          <w:szCs w:val="24"/>
          <w:lang w:val="id"/>
        </w:rPr>
        <w:fldChar w:fldCharType="end"/>
      </w:r>
      <w:r w:rsidR="00C93B4E">
        <w:rPr>
          <w:rFonts w:asciiTheme="majorBidi" w:hAnsiTheme="majorBidi" w:cstheme="majorBidi"/>
          <w:sz w:val="24"/>
          <w:szCs w:val="24"/>
          <w:lang w:val="id"/>
        </w:rPr>
        <w:t xml:space="preserve">. </w:t>
      </w:r>
      <w:r>
        <w:rPr>
          <w:rFonts w:asciiTheme="majorBidi" w:hAnsiTheme="majorBidi" w:cstheme="majorBidi"/>
          <w:sz w:val="24"/>
          <w:szCs w:val="24"/>
          <w:lang w:val="id"/>
        </w:rPr>
        <w:t xml:space="preserve">Adapun sebagai upaya </w:t>
      </w:r>
      <w:r w:rsidRPr="004A6DEF">
        <w:rPr>
          <w:rFonts w:asciiTheme="majorBidi" w:hAnsiTheme="majorBidi" w:cstheme="majorBidi"/>
          <w:sz w:val="24"/>
          <w:szCs w:val="24"/>
          <w:lang w:val="id"/>
        </w:rPr>
        <w:t xml:space="preserve">menumbuhkan rasa kemandirian pada anak-anak berkebutuhan khusus </w:t>
      </w:r>
      <w:r>
        <w:rPr>
          <w:rFonts w:asciiTheme="majorBidi" w:hAnsiTheme="majorBidi" w:cstheme="majorBidi"/>
          <w:sz w:val="24"/>
          <w:szCs w:val="24"/>
          <w:lang w:val="id"/>
        </w:rPr>
        <w:t xml:space="preserve">maka </w:t>
      </w:r>
      <w:r w:rsidRPr="004A6DEF">
        <w:rPr>
          <w:rFonts w:asciiTheme="majorBidi" w:hAnsiTheme="majorBidi" w:cstheme="majorBidi"/>
          <w:sz w:val="24"/>
          <w:szCs w:val="24"/>
          <w:lang w:val="id"/>
        </w:rPr>
        <w:t>lingkungan keluarga</w:t>
      </w:r>
      <w:r w:rsidR="00A95545">
        <w:rPr>
          <w:rFonts w:asciiTheme="majorBidi" w:hAnsiTheme="majorBidi" w:cstheme="majorBidi"/>
          <w:sz w:val="24"/>
          <w:szCs w:val="24"/>
          <w:lang w:val="id"/>
        </w:rPr>
        <w:t xml:space="preserve"> dan sekolah memiliki peran yang sangat penting</w:t>
      </w:r>
      <w:r w:rsidRPr="004A6DEF">
        <w:rPr>
          <w:rFonts w:asciiTheme="majorBidi" w:hAnsiTheme="majorBidi" w:cstheme="majorBidi"/>
          <w:sz w:val="24"/>
          <w:szCs w:val="24"/>
          <w:lang w:val="id"/>
        </w:rPr>
        <w:t>.</w:t>
      </w:r>
      <w:r w:rsidR="00A95545">
        <w:rPr>
          <w:rFonts w:asciiTheme="majorBidi" w:hAnsiTheme="majorBidi" w:cstheme="majorBidi"/>
          <w:sz w:val="24"/>
          <w:szCs w:val="24"/>
          <w:lang w:val="id"/>
        </w:rPr>
        <w:t xml:space="preserve"> Oleh karena itu,</w:t>
      </w:r>
      <w:r w:rsidRPr="004A6DEF">
        <w:rPr>
          <w:rFonts w:asciiTheme="majorBidi" w:hAnsiTheme="majorBidi" w:cstheme="majorBidi"/>
          <w:sz w:val="24"/>
          <w:szCs w:val="24"/>
          <w:lang w:val="id"/>
        </w:rPr>
        <w:t xml:space="preserve"> </w:t>
      </w:r>
      <w:r w:rsidR="00A95545">
        <w:rPr>
          <w:rFonts w:asciiTheme="majorBidi" w:hAnsiTheme="majorBidi" w:cstheme="majorBidi"/>
          <w:sz w:val="24"/>
          <w:szCs w:val="24"/>
          <w:lang w:val="id"/>
        </w:rPr>
        <w:t>p</w:t>
      </w:r>
      <w:r w:rsidRPr="004A6DEF">
        <w:rPr>
          <w:rFonts w:asciiTheme="majorBidi" w:hAnsiTheme="majorBidi" w:cstheme="majorBidi"/>
          <w:sz w:val="24"/>
          <w:szCs w:val="24"/>
          <w:lang w:val="id"/>
        </w:rPr>
        <w:t>entingnya menjaga kesehatan serta lingkungan sejak dini menjadi salah satu tujuan dari pengabdian ini</w:t>
      </w:r>
      <w:r w:rsidR="00A95545">
        <w:rPr>
          <w:rFonts w:asciiTheme="majorBidi" w:hAnsiTheme="majorBidi" w:cstheme="majorBidi"/>
          <w:sz w:val="24"/>
          <w:szCs w:val="24"/>
          <w:lang w:val="id"/>
        </w:rPr>
        <w:t>.</w:t>
      </w:r>
    </w:p>
    <w:p w14:paraId="42C2E33B" w14:textId="3A0C377E" w:rsidR="00C45200" w:rsidRDefault="00155B2C" w:rsidP="00155B2C">
      <w:pPr>
        <w:spacing w:after="0"/>
        <w:ind w:firstLine="567"/>
        <w:jc w:val="both"/>
        <w:rPr>
          <w:rFonts w:asciiTheme="majorBidi" w:hAnsiTheme="majorBidi" w:cstheme="majorBidi"/>
          <w:sz w:val="24"/>
          <w:szCs w:val="24"/>
        </w:rPr>
      </w:pPr>
      <w:r w:rsidRPr="00155B2C">
        <w:rPr>
          <w:rFonts w:asciiTheme="majorBidi" w:hAnsiTheme="majorBidi" w:cstheme="majorBidi"/>
          <w:sz w:val="24"/>
          <w:szCs w:val="24"/>
        </w:rPr>
        <w:t xml:space="preserve">Saat </w:t>
      </w:r>
      <w:proofErr w:type="spellStart"/>
      <w:r w:rsidRPr="00155B2C">
        <w:rPr>
          <w:rFonts w:asciiTheme="majorBidi" w:hAnsiTheme="majorBidi" w:cstheme="majorBidi"/>
          <w:sz w:val="24"/>
          <w:szCs w:val="24"/>
        </w:rPr>
        <w:t>ini</w:t>
      </w:r>
      <w:proofErr w:type="spellEnd"/>
      <w:r w:rsidRPr="00155B2C">
        <w:rPr>
          <w:rFonts w:asciiTheme="majorBidi" w:hAnsiTheme="majorBidi" w:cstheme="majorBidi"/>
          <w:sz w:val="24"/>
          <w:szCs w:val="24"/>
        </w:rPr>
        <w:t xml:space="preserve">, </w:t>
      </w:r>
      <w:proofErr w:type="spellStart"/>
      <w:r w:rsidRPr="00155B2C">
        <w:rPr>
          <w:rFonts w:asciiTheme="majorBidi" w:hAnsiTheme="majorBidi" w:cstheme="majorBidi"/>
          <w:sz w:val="24"/>
          <w:szCs w:val="24"/>
        </w:rPr>
        <w:t>permasalahan</w:t>
      </w:r>
      <w:proofErr w:type="spellEnd"/>
      <w:r w:rsidRPr="00155B2C">
        <w:rPr>
          <w:rFonts w:asciiTheme="majorBidi" w:hAnsiTheme="majorBidi" w:cstheme="majorBidi"/>
          <w:sz w:val="24"/>
          <w:szCs w:val="24"/>
        </w:rPr>
        <w:t xml:space="preserve"> yang </w:t>
      </w:r>
      <w:proofErr w:type="spellStart"/>
      <w:r w:rsidRPr="00155B2C">
        <w:rPr>
          <w:rFonts w:asciiTheme="majorBidi" w:hAnsiTheme="majorBidi" w:cstheme="majorBidi"/>
          <w:sz w:val="24"/>
          <w:szCs w:val="24"/>
        </w:rPr>
        <w:t>dihadapi</w:t>
      </w:r>
      <w:proofErr w:type="spellEnd"/>
      <w:r w:rsidRPr="00155B2C">
        <w:rPr>
          <w:rFonts w:asciiTheme="majorBidi" w:hAnsiTheme="majorBidi" w:cstheme="majorBidi"/>
          <w:sz w:val="24"/>
          <w:szCs w:val="24"/>
        </w:rPr>
        <w:t xml:space="preserve"> </w:t>
      </w:r>
      <w:proofErr w:type="spellStart"/>
      <w:r w:rsidRPr="00155B2C">
        <w:rPr>
          <w:rFonts w:asciiTheme="majorBidi" w:hAnsiTheme="majorBidi" w:cstheme="majorBidi"/>
          <w:sz w:val="24"/>
          <w:szCs w:val="24"/>
        </w:rPr>
        <w:t>adalah</w:t>
      </w:r>
      <w:proofErr w:type="spellEnd"/>
      <w:r w:rsidRPr="00155B2C">
        <w:rPr>
          <w:rFonts w:asciiTheme="majorBidi" w:hAnsiTheme="majorBidi" w:cstheme="majorBidi"/>
          <w:sz w:val="24"/>
          <w:szCs w:val="24"/>
        </w:rPr>
        <w:t xml:space="preserve"> </w:t>
      </w:r>
      <w:proofErr w:type="spellStart"/>
      <w:r w:rsidRPr="00155B2C">
        <w:rPr>
          <w:rFonts w:asciiTheme="majorBidi" w:hAnsiTheme="majorBidi" w:cstheme="majorBidi"/>
          <w:sz w:val="24"/>
          <w:szCs w:val="24"/>
        </w:rPr>
        <w:t>rendahnya</w:t>
      </w:r>
      <w:proofErr w:type="spellEnd"/>
      <w:r w:rsidRPr="00155B2C">
        <w:rPr>
          <w:rFonts w:asciiTheme="majorBidi" w:hAnsiTheme="majorBidi" w:cstheme="majorBidi"/>
          <w:sz w:val="24"/>
          <w:szCs w:val="24"/>
        </w:rPr>
        <w:t xml:space="preserve"> </w:t>
      </w:r>
      <w:proofErr w:type="spellStart"/>
      <w:r w:rsidRPr="00155B2C">
        <w:rPr>
          <w:rFonts w:asciiTheme="majorBidi" w:hAnsiTheme="majorBidi" w:cstheme="majorBidi"/>
          <w:sz w:val="24"/>
          <w:szCs w:val="24"/>
        </w:rPr>
        <w:t>kesadaran</w:t>
      </w:r>
      <w:proofErr w:type="spellEnd"/>
      <w:r w:rsidRPr="00155B2C">
        <w:rPr>
          <w:rFonts w:asciiTheme="majorBidi" w:hAnsiTheme="majorBidi" w:cstheme="majorBidi"/>
          <w:sz w:val="24"/>
          <w:szCs w:val="24"/>
        </w:rPr>
        <w:t xml:space="preserve"> </w:t>
      </w:r>
      <w:proofErr w:type="spellStart"/>
      <w:r w:rsidRPr="00155B2C">
        <w:rPr>
          <w:rFonts w:asciiTheme="majorBidi" w:hAnsiTheme="majorBidi" w:cstheme="majorBidi"/>
          <w:sz w:val="24"/>
          <w:szCs w:val="24"/>
        </w:rPr>
        <w:t>anak-anak</w:t>
      </w:r>
      <w:proofErr w:type="spellEnd"/>
      <w:r w:rsidRPr="00155B2C">
        <w:rPr>
          <w:rFonts w:asciiTheme="majorBidi" w:hAnsiTheme="majorBidi" w:cstheme="majorBidi"/>
          <w:sz w:val="24"/>
          <w:szCs w:val="24"/>
        </w:rPr>
        <w:t xml:space="preserve"> </w:t>
      </w:r>
      <w:proofErr w:type="spellStart"/>
      <w:r w:rsidRPr="00155B2C">
        <w:rPr>
          <w:rFonts w:asciiTheme="majorBidi" w:hAnsiTheme="majorBidi" w:cstheme="majorBidi"/>
          <w:sz w:val="24"/>
          <w:szCs w:val="24"/>
        </w:rPr>
        <w:t>akan</w:t>
      </w:r>
      <w:proofErr w:type="spellEnd"/>
      <w:r w:rsidRPr="00155B2C">
        <w:rPr>
          <w:rFonts w:asciiTheme="majorBidi" w:hAnsiTheme="majorBidi" w:cstheme="majorBidi"/>
          <w:sz w:val="24"/>
          <w:szCs w:val="24"/>
        </w:rPr>
        <w:t xml:space="preserve"> </w:t>
      </w:r>
      <w:proofErr w:type="spellStart"/>
      <w:r w:rsidRPr="00155B2C">
        <w:rPr>
          <w:rFonts w:asciiTheme="majorBidi" w:hAnsiTheme="majorBidi" w:cstheme="majorBidi"/>
          <w:sz w:val="24"/>
          <w:szCs w:val="24"/>
        </w:rPr>
        <w:t>pentingnya</w:t>
      </w:r>
      <w:proofErr w:type="spellEnd"/>
      <w:r w:rsidRPr="00155B2C">
        <w:rPr>
          <w:rFonts w:asciiTheme="majorBidi" w:hAnsiTheme="majorBidi" w:cstheme="majorBidi"/>
          <w:sz w:val="24"/>
          <w:szCs w:val="24"/>
        </w:rPr>
        <w:t xml:space="preserve"> </w:t>
      </w:r>
      <w:proofErr w:type="spellStart"/>
      <w:r w:rsidRPr="00155B2C">
        <w:rPr>
          <w:rFonts w:asciiTheme="majorBidi" w:hAnsiTheme="majorBidi" w:cstheme="majorBidi"/>
          <w:sz w:val="24"/>
          <w:szCs w:val="24"/>
        </w:rPr>
        <w:t>menjaga</w:t>
      </w:r>
      <w:proofErr w:type="spellEnd"/>
      <w:r w:rsidRPr="00155B2C">
        <w:rPr>
          <w:rFonts w:asciiTheme="majorBidi" w:hAnsiTheme="majorBidi" w:cstheme="majorBidi"/>
          <w:sz w:val="24"/>
          <w:szCs w:val="24"/>
        </w:rPr>
        <w:t xml:space="preserve"> </w:t>
      </w:r>
      <w:proofErr w:type="spellStart"/>
      <w:r w:rsidRPr="00155B2C">
        <w:rPr>
          <w:rFonts w:asciiTheme="majorBidi" w:hAnsiTheme="majorBidi" w:cstheme="majorBidi"/>
          <w:sz w:val="24"/>
          <w:szCs w:val="24"/>
        </w:rPr>
        <w:t>kesehatan</w:t>
      </w:r>
      <w:proofErr w:type="spellEnd"/>
      <w:r w:rsidRPr="00155B2C">
        <w:rPr>
          <w:rFonts w:asciiTheme="majorBidi" w:hAnsiTheme="majorBidi" w:cstheme="majorBidi"/>
          <w:sz w:val="24"/>
          <w:szCs w:val="24"/>
        </w:rPr>
        <w:t xml:space="preserve"> </w:t>
      </w:r>
      <w:proofErr w:type="spellStart"/>
      <w:r w:rsidRPr="00155B2C">
        <w:rPr>
          <w:rFonts w:asciiTheme="majorBidi" w:hAnsiTheme="majorBidi" w:cstheme="majorBidi"/>
          <w:sz w:val="24"/>
          <w:szCs w:val="24"/>
        </w:rPr>
        <w:t>pribadi</w:t>
      </w:r>
      <w:proofErr w:type="spellEnd"/>
      <w:r w:rsidRPr="00155B2C">
        <w:rPr>
          <w:rFonts w:asciiTheme="majorBidi" w:hAnsiTheme="majorBidi" w:cstheme="majorBidi"/>
          <w:sz w:val="24"/>
          <w:szCs w:val="24"/>
        </w:rPr>
        <w:t xml:space="preserve">, </w:t>
      </w:r>
      <w:proofErr w:type="spellStart"/>
      <w:r w:rsidRPr="00155B2C">
        <w:rPr>
          <w:rFonts w:asciiTheme="majorBidi" w:hAnsiTheme="majorBidi" w:cstheme="majorBidi"/>
          <w:sz w:val="24"/>
          <w:szCs w:val="24"/>
        </w:rPr>
        <w:t>kebersihan</w:t>
      </w:r>
      <w:proofErr w:type="spellEnd"/>
      <w:r w:rsidRPr="00155B2C">
        <w:rPr>
          <w:rFonts w:asciiTheme="majorBidi" w:hAnsiTheme="majorBidi" w:cstheme="majorBidi"/>
          <w:sz w:val="24"/>
          <w:szCs w:val="24"/>
        </w:rPr>
        <w:t xml:space="preserve">, dan </w:t>
      </w:r>
      <w:proofErr w:type="spellStart"/>
      <w:r w:rsidRPr="00155B2C">
        <w:rPr>
          <w:rFonts w:asciiTheme="majorBidi" w:hAnsiTheme="majorBidi" w:cstheme="majorBidi"/>
          <w:sz w:val="24"/>
          <w:szCs w:val="24"/>
        </w:rPr>
        <w:t>kelestarian</w:t>
      </w:r>
      <w:proofErr w:type="spellEnd"/>
      <w:r w:rsidRPr="00155B2C">
        <w:rPr>
          <w:rFonts w:asciiTheme="majorBidi" w:hAnsiTheme="majorBidi" w:cstheme="majorBidi"/>
          <w:sz w:val="24"/>
          <w:szCs w:val="24"/>
        </w:rPr>
        <w:t xml:space="preserve"> </w:t>
      </w:r>
      <w:proofErr w:type="spellStart"/>
      <w:r w:rsidRPr="00155B2C">
        <w:rPr>
          <w:rFonts w:asciiTheme="majorBidi" w:hAnsiTheme="majorBidi" w:cstheme="majorBidi"/>
          <w:sz w:val="24"/>
          <w:szCs w:val="24"/>
        </w:rPr>
        <w:t>lingkungan</w:t>
      </w:r>
      <w:proofErr w:type="spellEnd"/>
      <w:r w:rsidR="00D877AA" w:rsidRPr="00D877AA">
        <w:rPr>
          <w:rFonts w:asciiTheme="majorBidi" w:hAnsiTheme="majorBidi" w:cstheme="majorBidi"/>
          <w:sz w:val="24"/>
          <w:szCs w:val="24"/>
        </w:rPr>
        <w:t xml:space="preserve"> </w:t>
      </w:r>
      <w:r w:rsidR="00515E58">
        <w:rPr>
          <w:rFonts w:asciiTheme="majorBidi" w:hAnsiTheme="majorBidi" w:cstheme="majorBidi"/>
          <w:sz w:val="24"/>
          <w:szCs w:val="24"/>
        </w:rPr>
        <w:fldChar w:fldCharType="begin" w:fldLock="1"/>
      </w:r>
      <w:r w:rsidR="009151F9">
        <w:rPr>
          <w:rFonts w:asciiTheme="majorBidi" w:hAnsiTheme="majorBidi" w:cstheme="majorBidi"/>
          <w:sz w:val="24"/>
          <w:szCs w:val="24"/>
        </w:rPr>
        <w:instrText>ADDIN CSL_CITATION {"citationItems":[{"id":"ITEM-1","itemData":{"author":[{"dropping-particle":"","family":"M. Desai","given":"S. Goel","non-dropping-particle":"","parse-names":false,"suffix":""}],"id":"ITEM-1","issued":{"date-parts":[["2018"]]},"publisher":"Springer Nature","publisher-place":"Berlin","title":"Child Rights to Environmental Harmony and Hygiene","type":"book"},"uris":["http://www.mendeley.com/documents/?uuid=b743ca7e-7e5c-4aa0-b9a5-13b409ce95f4"]}],"mendeley":{"formattedCitation":"(M. Desai, 2018)","plainTextFormattedCitation":"(M. Desai, 2018)","previouslyFormattedCitation":"(M. Desai, 2018)"},"properties":{"noteIndex":0},"schema":"https://github.com/citation-style-language/schema/raw/master/csl-citation.json"}</w:instrText>
      </w:r>
      <w:r w:rsidR="00515E58">
        <w:rPr>
          <w:rFonts w:asciiTheme="majorBidi" w:hAnsiTheme="majorBidi" w:cstheme="majorBidi"/>
          <w:sz w:val="24"/>
          <w:szCs w:val="24"/>
        </w:rPr>
        <w:fldChar w:fldCharType="separate"/>
      </w:r>
      <w:r w:rsidR="00515E58" w:rsidRPr="00515E58">
        <w:rPr>
          <w:rFonts w:asciiTheme="majorBidi" w:hAnsiTheme="majorBidi" w:cstheme="majorBidi"/>
          <w:noProof/>
          <w:sz w:val="24"/>
          <w:szCs w:val="24"/>
        </w:rPr>
        <w:t>(M. Desai, 2018)</w:t>
      </w:r>
      <w:r w:rsidR="00515E58">
        <w:rPr>
          <w:rFonts w:asciiTheme="majorBidi" w:hAnsiTheme="majorBidi" w:cstheme="majorBidi"/>
          <w:sz w:val="24"/>
          <w:szCs w:val="24"/>
        </w:rPr>
        <w:fldChar w:fldCharType="end"/>
      </w:r>
      <w:r w:rsidRPr="00155B2C">
        <w:rPr>
          <w:rFonts w:asciiTheme="majorBidi" w:hAnsiTheme="majorBidi" w:cstheme="majorBidi"/>
          <w:sz w:val="24"/>
          <w:szCs w:val="24"/>
        </w:rPr>
        <w:t xml:space="preserve">. Di </w:t>
      </w:r>
      <w:proofErr w:type="spellStart"/>
      <w:r w:rsidRPr="00155B2C">
        <w:rPr>
          <w:rFonts w:asciiTheme="majorBidi" w:hAnsiTheme="majorBidi" w:cstheme="majorBidi"/>
          <w:sz w:val="24"/>
          <w:szCs w:val="24"/>
        </w:rPr>
        <w:t>masyarakat</w:t>
      </w:r>
      <w:proofErr w:type="spellEnd"/>
      <w:r w:rsidRPr="00155B2C">
        <w:rPr>
          <w:rFonts w:asciiTheme="majorBidi" w:hAnsiTheme="majorBidi" w:cstheme="majorBidi"/>
          <w:sz w:val="24"/>
          <w:szCs w:val="24"/>
        </w:rPr>
        <w:t xml:space="preserve"> </w:t>
      </w:r>
      <w:proofErr w:type="spellStart"/>
      <w:r w:rsidRPr="00155B2C">
        <w:rPr>
          <w:rFonts w:asciiTheme="majorBidi" w:hAnsiTheme="majorBidi" w:cstheme="majorBidi"/>
          <w:sz w:val="24"/>
          <w:szCs w:val="24"/>
        </w:rPr>
        <w:t>maupun</w:t>
      </w:r>
      <w:proofErr w:type="spellEnd"/>
      <w:r w:rsidRPr="00155B2C">
        <w:rPr>
          <w:rFonts w:asciiTheme="majorBidi" w:hAnsiTheme="majorBidi" w:cstheme="majorBidi"/>
          <w:sz w:val="24"/>
          <w:szCs w:val="24"/>
        </w:rPr>
        <w:t xml:space="preserve"> di </w:t>
      </w:r>
      <w:proofErr w:type="spellStart"/>
      <w:r w:rsidRPr="00155B2C">
        <w:rPr>
          <w:rFonts w:asciiTheme="majorBidi" w:hAnsiTheme="majorBidi" w:cstheme="majorBidi"/>
          <w:sz w:val="24"/>
          <w:szCs w:val="24"/>
        </w:rPr>
        <w:t>sekolah</w:t>
      </w:r>
      <w:proofErr w:type="spellEnd"/>
      <w:r w:rsidRPr="00155B2C">
        <w:rPr>
          <w:rFonts w:asciiTheme="majorBidi" w:hAnsiTheme="majorBidi" w:cstheme="majorBidi"/>
          <w:sz w:val="24"/>
          <w:szCs w:val="24"/>
        </w:rPr>
        <w:t xml:space="preserve">, </w:t>
      </w:r>
      <w:proofErr w:type="spellStart"/>
      <w:r w:rsidRPr="00155B2C">
        <w:rPr>
          <w:rFonts w:asciiTheme="majorBidi" w:hAnsiTheme="majorBidi" w:cstheme="majorBidi"/>
          <w:sz w:val="24"/>
          <w:szCs w:val="24"/>
        </w:rPr>
        <w:t>anak-anak</w:t>
      </w:r>
      <w:proofErr w:type="spellEnd"/>
      <w:r w:rsidRPr="00155B2C">
        <w:rPr>
          <w:rFonts w:asciiTheme="majorBidi" w:hAnsiTheme="majorBidi" w:cstheme="majorBidi"/>
          <w:sz w:val="24"/>
          <w:szCs w:val="24"/>
        </w:rPr>
        <w:t xml:space="preserve"> </w:t>
      </w:r>
      <w:proofErr w:type="spellStart"/>
      <w:r w:rsidRPr="00155B2C">
        <w:rPr>
          <w:rFonts w:asciiTheme="majorBidi" w:hAnsiTheme="majorBidi" w:cstheme="majorBidi"/>
          <w:sz w:val="24"/>
          <w:szCs w:val="24"/>
        </w:rPr>
        <w:t>sering</w:t>
      </w:r>
      <w:proofErr w:type="spellEnd"/>
      <w:r w:rsidRPr="00155B2C">
        <w:rPr>
          <w:rFonts w:asciiTheme="majorBidi" w:hAnsiTheme="majorBidi" w:cstheme="majorBidi"/>
          <w:sz w:val="24"/>
          <w:szCs w:val="24"/>
        </w:rPr>
        <w:t xml:space="preserve"> </w:t>
      </w:r>
      <w:proofErr w:type="spellStart"/>
      <w:r w:rsidRPr="00155B2C">
        <w:rPr>
          <w:rFonts w:asciiTheme="majorBidi" w:hAnsiTheme="majorBidi" w:cstheme="majorBidi"/>
          <w:sz w:val="24"/>
          <w:szCs w:val="24"/>
        </w:rPr>
        <w:t>membeli</w:t>
      </w:r>
      <w:proofErr w:type="spellEnd"/>
      <w:r w:rsidRPr="00155B2C">
        <w:rPr>
          <w:rFonts w:asciiTheme="majorBidi" w:hAnsiTheme="majorBidi" w:cstheme="majorBidi"/>
          <w:sz w:val="24"/>
          <w:szCs w:val="24"/>
        </w:rPr>
        <w:t xml:space="preserve"> </w:t>
      </w:r>
      <w:proofErr w:type="spellStart"/>
      <w:r w:rsidRPr="00155B2C">
        <w:rPr>
          <w:rFonts w:asciiTheme="majorBidi" w:hAnsiTheme="majorBidi" w:cstheme="majorBidi"/>
          <w:sz w:val="24"/>
          <w:szCs w:val="24"/>
        </w:rPr>
        <w:t>jajanan</w:t>
      </w:r>
      <w:proofErr w:type="spellEnd"/>
      <w:r w:rsidRPr="00155B2C">
        <w:rPr>
          <w:rFonts w:asciiTheme="majorBidi" w:hAnsiTheme="majorBidi" w:cstheme="majorBidi"/>
          <w:sz w:val="24"/>
          <w:szCs w:val="24"/>
        </w:rPr>
        <w:t xml:space="preserve"> </w:t>
      </w:r>
      <w:proofErr w:type="spellStart"/>
      <w:r w:rsidRPr="00155B2C">
        <w:rPr>
          <w:rFonts w:asciiTheme="majorBidi" w:hAnsiTheme="majorBidi" w:cstheme="majorBidi"/>
          <w:sz w:val="24"/>
          <w:szCs w:val="24"/>
        </w:rPr>
        <w:t>makanan</w:t>
      </w:r>
      <w:proofErr w:type="spellEnd"/>
      <w:r w:rsidRPr="00155B2C">
        <w:rPr>
          <w:rFonts w:asciiTheme="majorBidi" w:hAnsiTheme="majorBidi" w:cstheme="majorBidi"/>
          <w:sz w:val="24"/>
          <w:szCs w:val="24"/>
        </w:rPr>
        <w:t xml:space="preserve">, </w:t>
      </w:r>
      <w:proofErr w:type="spellStart"/>
      <w:r w:rsidRPr="00155B2C">
        <w:rPr>
          <w:rFonts w:asciiTheme="majorBidi" w:hAnsiTheme="majorBidi" w:cstheme="majorBidi"/>
          <w:sz w:val="24"/>
          <w:szCs w:val="24"/>
        </w:rPr>
        <w:t>minuman</w:t>
      </w:r>
      <w:proofErr w:type="spellEnd"/>
      <w:r w:rsidRPr="00155B2C">
        <w:rPr>
          <w:rFonts w:asciiTheme="majorBidi" w:hAnsiTheme="majorBidi" w:cstheme="majorBidi"/>
          <w:sz w:val="24"/>
          <w:szCs w:val="24"/>
        </w:rPr>
        <w:t xml:space="preserve">, </w:t>
      </w:r>
      <w:proofErr w:type="spellStart"/>
      <w:r w:rsidRPr="00155B2C">
        <w:rPr>
          <w:rFonts w:asciiTheme="majorBidi" w:hAnsiTheme="majorBidi" w:cstheme="majorBidi"/>
          <w:sz w:val="24"/>
          <w:szCs w:val="24"/>
        </w:rPr>
        <w:t>atau</w:t>
      </w:r>
      <w:proofErr w:type="spellEnd"/>
      <w:r w:rsidRPr="00155B2C">
        <w:rPr>
          <w:rFonts w:asciiTheme="majorBidi" w:hAnsiTheme="majorBidi" w:cstheme="majorBidi"/>
          <w:sz w:val="24"/>
          <w:szCs w:val="24"/>
        </w:rPr>
        <w:t xml:space="preserve"> </w:t>
      </w:r>
      <w:proofErr w:type="spellStart"/>
      <w:r w:rsidRPr="00155B2C">
        <w:rPr>
          <w:rFonts w:asciiTheme="majorBidi" w:hAnsiTheme="majorBidi" w:cstheme="majorBidi"/>
          <w:sz w:val="24"/>
          <w:szCs w:val="24"/>
        </w:rPr>
        <w:t>mainan</w:t>
      </w:r>
      <w:proofErr w:type="spellEnd"/>
      <w:r w:rsidRPr="00155B2C">
        <w:rPr>
          <w:rFonts w:asciiTheme="majorBidi" w:hAnsiTheme="majorBidi" w:cstheme="majorBidi"/>
          <w:sz w:val="24"/>
          <w:szCs w:val="24"/>
        </w:rPr>
        <w:t xml:space="preserve"> </w:t>
      </w:r>
      <w:proofErr w:type="spellStart"/>
      <w:r w:rsidRPr="00155B2C">
        <w:rPr>
          <w:rFonts w:asciiTheme="majorBidi" w:hAnsiTheme="majorBidi" w:cstheme="majorBidi"/>
          <w:sz w:val="24"/>
          <w:szCs w:val="24"/>
        </w:rPr>
        <w:t>secara</w:t>
      </w:r>
      <w:proofErr w:type="spellEnd"/>
      <w:r w:rsidRPr="00155B2C">
        <w:rPr>
          <w:rFonts w:asciiTheme="majorBidi" w:hAnsiTheme="majorBidi" w:cstheme="majorBidi"/>
          <w:sz w:val="24"/>
          <w:szCs w:val="24"/>
        </w:rPr>
        <w:t xml:space="preserve"> </w:t>
      </w:r>
      <w:proofErr w:type="spellStart"/>
      <w:r w:rsidRPr="00155B2C">
        <w:rPr>
          <w:rFonts w:asciiTheme="majorBidi" w:hAnsiTheme="majorBidi" w:cstheme="majorBidi"/>
          <w:sz w:val="24"/>
          <w:szCs w:val="24"/>
        </w:rPr>
        <w:t>bebas</w:t>
      </w:r>
      <w:proofErr w:type="spellEnd"/>
      <w:r w:rsidRPr="00155B2C">
        <w:rPr>
          <w:rFonts w:asciiTheme="majorBidi" w:hAnsiTheme="majorBidi" w:cstheme="majorBidi"/>
          <w:sz w:val="24"/>
          <w:szCs w:val="24"/>
        </w:rPr>
        <w:t xml:space="preserve"> </w:t>
      </w:r>
      <w:proofErr w:type="spellStart"/>
      <w:r w:rsidRPr="00155B2C">
        <w:rPr>
          <w:rFonts w:asciiTheme="majorBidi" w:hAnsiTheme="majorBidi" w:cstheme="majorBidi"/>
          <w:sz w:val="24"/>
          <w:szCs w:val="24"/>
        </w:rPr>
        <w:t>tanpa</w:t>
      </w:r>
      <w:proofErr w:type="spellEnd"/>
      <w:r w:rsidRPr="00155B2C">
        <w:rPr>
          <w:rFonts w:asciiTheme="majorBidi" w:hAnsiTheme="majorBidi" w:cstheme="majorBidi"/>
          <w:sz w:val="24"/>
          <w:szCs w:val="24"/>
        </w:rPr>
        <w:t xml:space="preserve"> </w:t>
      </w:r>
      <w:proofErr w:type="spellStart"/>
      <w:r w:rsidRPr="00155B2C">
        <w:rPr>
          <w:rFonts w:asciiTheme="majorBidi" w:hAnsiTheme="majorBidi" w:cstheme="majorBidi"/>
          <w:sz w:val="24"/>
          <w:szCs w:val="24"/>
        </w:rPr>
        <w:t>memahami</w:t>
      </w:r>
      <w:proofErr w:type="spellEnd"/>
      <w:r w:rsidRPr="00155B2C">
        <w:rPr>
          <w:rFonts w:asciiTheme="majorBidi" w:hAnsiTheme="majorBidi" w:cstheme="majorBidi"/>
          <w:sz w:val="24"/>
          <w:szCs w:val="24"/>
        </w:rPr>
        <w:t xml:space="preserve"> </w:t>
      </w:r>
      <w:proofErr w:type="spellStart"/>
      <w:r w:rsidRPr="00155B2C">
        <w:rPr>
          <w:rFonts w:asciiTheme="majorBidi" w:hAnsiTheme="majorBidi" w:cstheme="majorBidi"/>
          <w:sz w:val="24"/>
          <w:szCs w:val="24"/>
        </w:rPr>
        <w:t>dampak</w:t>
      </w:r>
      <w:proofErr w:type="spellEnd"/>
      <w:r w:rsidRPr="00155B2C">
        <w:rPr>
          <w:rFonts w:asciiTheme="majorBidi" w:hAnsiTheme="majorBidi" w:cstheme="majorBidi"/>
          <w:sz w:val="24"/>
          <w:szCs w:val="24"/>
        </w:rPr>
        <w:t xml:space="preserve"> yang </w:t>
      </w:r>
      <w:proofErr w:type="spellStart"/>
      <w:r w:rsidRPr="00155B2C">
        <w:rPr>
          <w:rFonts w:asciiTheme="majorBidi" w:hAnsiTheme="majorBidi" w:cstheme="majorBidi"/>
          <w:sz w:val="24"/>
          <w:szCs w:val="24"/>
        </w:rPr>
        <w:t>mungkin</w:t>
      </w:r>
      <w:proofErr w:type="spellEnd"/>
      <w:r w:rsidRPr="00155B2C">
        <w:rPr>
          <w:rFonts w:asciiTheme="majorBidi" w:hAnsiTheme="majorBidi" w:cstheme="majorBidi"/>
          <w:sz w:val="24"/>
          <w:szCs w:val="24"/>
        </w:rPr>
        <w:t xml:space="preserve"> </w:t>
      </w:r>
      <w:proofErr w:type="spellStart"/>
      <w:r w:rsidRPr="00155B2C">
        <w:rPr>
          <w:rFonts w:asciiTheme="majorBidi" w:hAnsiTheme="majorBidi" w:cstheme="majorBidi"/>
          <w:sz w:val="24"/>
          <w:szCs w:val="24"/>
        </w:rPr>
        <w:t>ditimbulkan</w:t>
      </w:r>
      <w:proofErr w:type="spellEnd"/>
      <w:r w:rsidRPr="00155B2C">
        <w:rPr>
          <w:rFonts w:asciiTheme="majorBidi" w:hAnsiTheme="majorBidi" w:cstheme="majorBidi"/>
          <w:sz w:val="24"/>
          <w:szCs w:val="24"/>
        </w:rPr>
        <w:t xml:space="preserve"> </w:t>
      </w:r>
      <w:proofErr w:type="spellStart"/>
      <w:r w:rsidRPr="00155B2C">
        <w:rPr>
          <w:rFonts w:asciiTheme="majorBidi" w:hAnsiTheme="majorBidi" w:cstheme="majorBidi"/>
          <w:sz w:val="24"/>
          <w:szCs w:val="24"/>
        </w:rPr>
        <w:t>dari</w:t>
      </w:r>
      <w:proofErr w:type="spellEnd"/>
      <w:r w:rsidRPr="00155B2C">
        <w:rPr>
          <w:rFonts w:asciiTheme="majorBidi" w:hAnsiTheme="majorBidi" w:cstheme="majorBidi"/>
          <w:sz w:val="24"/>
          <w:szCs w:val="24"/>
        </w:rPr>
        <w:t xml:space="preserve"> </w:t>
      </w:r>
      <w:proofErr w:type="spellStart"/>
      <w:r w:rsidRPr="00155B2C">
        <w:rPr>
          <w:rFonts w:asciiTheme="majorBidi" w:hAnsiTheme="majorBidi" w:cstheme="majorBidi"/>
          <w:sz w:val="24"/>
          <w:szCs w:val="24"/>
        </w:rPr>
        <w:t>apa</w:t>
      </w:r>
      <w:proofErr w:type="spellEnd"/>
      <w:r w:rsidRPr="00155B2C">
        <w:rPr>
          <w:rFonts w:asciiTheme="majorBidi" w:hAnsiTheme="majorBidi" w:cstheme="majorBidi"/>
          <w:sz w:val="24"/>
          <w:szCs w:val="24"/>
        </w:rPr>
        <w:t xml:space="preserve"> yang </w:t>
      </w:r>
      <w:proofErr w:type="spellStart"/>
      <w:r w:rsidR="00D877AA">
        <w:rPr>
          <w:rFonts w:asciiTheme="majorBidi" w:hAnsiTheme="majorBidi" w:cstheme="majorBidi"/>
          <w:sz w:val="24"/>
          <w:szCs w:val="24"/>
        </w:rPr>
        <w:t>di</w:t>
      </w:r>
      <w:r w:rsidRPr="00155B2C">
        <w:rPr>
          <w:rFonts w:asciiTheme="majorBidi" w:hAnsiTheme="majorBidi" w:cstheme="majorBidi"/>
          <w:sz w:val="24"/>
          <w:szCs w:val="24"/>
        </w:rPr>
        <w:t>konsumsi</w:t>
      </w:r>
      <w:proofErr w:type="spellEnd"/>
      <w:r w:rsidR="009A1965">
        <w:rPr>
          <w:rFonts w:asciiTheme="majorBidi" w:hAnsiTheme="majorBidi" w:cstheme="majorBidi"/>
          <w:sz w:val="24"/>
          <w:szCs w:val="24"/>
        </w:rPr>
        <w:t xml:space="preserve"> </w:t>
      </w:r>
      <w:r w:rsidR="009151F9">
        <w:rPr>
          <w:rFonts w:asciiTheme="majorBidi" w:hAnsiTheme="majorBidi" w:cstheme="majorBidi"/>
          <w:sz w:val="24"/>
          <w:szCs w:val="24"/>
        </w:rPr>
        <w:fldChar w:fldCharType="begin" w:fldLock="1"/>
      </w:r>
      <w:r w:rsidR="009151F9">
        <w:rPr>
          <w:rFonts w:asciiTheme="majorBidi" w:hAnsiTheme="majorBidi" w:cstheme="majorBidi"/>
          <w:sz w:val="24"/>
          <w:szCs w:val="24"/>
        </w:rPr>
        <w:instrText>ADDIN CSL_CITATION {"citationItems":[{"id":"ITEM-1","itemData":{"author":[{"dropping-particle":"","family":"Dovilė Šorytė &amp; V. Pakalniškienė","given":"","non-dropping-particle":"","parse-names":false,"suffix":""}],"container-title":"International Research in Geographical and Environmental Education","id":"ITEM-1","issue":"3","issued":{"date-parts":[["2019"]]},"page":"228-241","title":"Why It is Important to Protect The Environment: Reasons Given by Children","type":"article-journal","volume":"28"},"uris":["http://www.mendeley.com/documents/?uuid=6291be7a-3c4b-4d30-b23d-d18a3e2b9529"]}],"mendeley":{"formattedCitation":"(Dovilė Šorytė &amp; V. Pakalniškienė, 2019)","plainTextFormattedCitation":"(Dovilė Šorytė &amp; V. Pakalniškienė, 2019)","previouslyFormattedCitation":"(Dovilė Šorytė &amp; V. Pakalniškienė, 2019)"},"properties":{"noteIndex":0},"schema":"https://github.com/citation-style-language/schema/raw/master/csl-citation.json"}</w:instrText>
      </w:r>
      <w:r w:rsidR="009151F9">
        <w:rPr>
          <w:rFonts w:asciiTheme="majorBidi" w:hAnsiTheme="majorBidi" w:cstheme="majorBidi"/>
          <w:sz w:val="24"/>
          <w:szCs w:val="24"/>
        </w:rPr>
        <w:fldChar w:fldCharType="separate"/>
      </w:r>
      <w:r w:rsidR="009151F9" w:rsidRPr="009151F9">
        <w:rPr>
          <w:rFonts w:asciiTheme="majorBidi" w:hAnsiTheme="majorBidi" w:cstheme="majorBidi"/>
          <w:noProof/>
          <w:sz w:val="24"/>
          <w:szCs w:val="24"/>
        </w:rPr>
        <w:t>(Dovilė Šorytė &amp; V. Pakalniškienė, 2019)</w:t>
      </w:r>
      <w:r w:rsidR="009151F9">
        <w:rPr>
          <w:rFonts w:asciiTheme="majorBidi" w:hAnsiTheme="majorBidi" w:cstheme="majorBidi"/>
          <w:sz w:val="24"/>
          <w:szCs w:val="24"/>
        </w:rPr>
        <w:fldChar w:fldCharType="end"/>
      </w:r>
      <w:r w:rsidR="009151F9">
        <w:rPr>
          <w:rFonts w:asciiTheme="majorBidi" w:hAnsiTheme="majorBidi" w:cstheme="majorBidi"/>
          <w:sz w:val="24"/>
          <w:szCs w:val="24"/>
        </w:rPr>
        <w:t xml:space="preserve">. </w:t>
      </w:r>
      <w:r w:rsidR="00677C9F" w:rsidRPr="00C45200">
        <w:rPr>
          <w:rFonts w:asciiTheme="majorBidi" w:hAnsiTheme="majorBidi" w:cstheme="majorBidi"/>
          <w:sz w:val="24"/>
          <w:szCs w:val="24"/>
        </w:rPr>
        <w:t xml:space="preserve">Adapun </w:t>
      </w:r>
      <w:proofErr w:type="spellStart"/>
      <w:r w:rsidR="00677C9F" w:rsidRPr="00C45200">
        <w:rPr>
          <w:rFonts w:asciiTheme="majorBidi" w:hAnsiTheme="majorBidi" w:cstheme="majorBidi"/>
          <w:sz w:val="24"/>
          <w:szCs w:val="24"/>
        </w:rPr>
        <w:t>p</w:t>
      </w:r>
      <w:r w:rsidR="00A95545" w:rsidRPr="00C45200">
        <w:rPr>
          <w:rFonts w:asciiTheme="majorBidi" w:hAnsiTheme="majorBidi" w:cstheme="majorBidi"/>
          <w:sz w:val="24"/>
          <w:szCs w:val="24"/>
        </w:rPr>
        <w:t>raktik</w:t>
      </w:r>
      <w:proofErr w:type="spellEnd"/>
      <w:r w:rsidR="00A95545" w:rsidRPr="00C45200">
        <w:rPr>
          <w:rFonts w:asciiTheme="majorBidi" w:hAnsiTheme="majorBidi" w:cstheme="majorBidi"/>
          <w:sz w:val="24"/>
          <w:szCs w:val="24"/>
        </w:rPr>
        <w:t xml:space="preserve"> </w:t>
      </w:r>
      <w:proofErr w:type="spellStart"/>
      <w:r w:rsidR="00A95545" w:rsidRPr="00C45200">
        <w:rPr>
          <w:rFonts w:asciiTheme="majorBidi" w:hAnsiTheme="majorBidi" w:cstheme="majorBidi"/>
          <w:sz w:val="24"/>
          <w:szCs w:val="24"/>
        </w:rPr>
        <w:t>hidup</w:t>
      </w:r>
      <w:proofErr w:type="spellEnd"/>
      <w:r w:rsidR="00A95545" w:rsidRPr="00C45200">
        <w:rPr>
          <w:rFonts w:asciiTheme="majorBidi" w:hAnsiTheme="majorBidi" w:cstheme="majorBidi"/>
          <w:sz w:val="24"/>
          <w:szCs w:val="24"/>
        </w:rPr>
        <w:t xml:space="preserve"> </w:t>
      </w:r>
      <w:proofErr w:type="spellStart"/>
      <w:r w:rsidR="00A95545" w:rsidRPr="00C45200">
        <w:rPr>
          <w:rFonts w:asciiTheme="majorBidi" w:hAnsiTheme="majorBidi" w:cstheme="majorBidi"/>
          <w:sz w:val="24"/>
          <w:szCs w:val="24"/>
        </w:rPr>
        <w:t>sehat</w:t>
      </w:r>
      <w:proofErr w:type="spellEnd"/>
      <w:r w:rsidR="00A95545" w:rsidRPr="00C45200">
        <w:rPr>
          <w:rFonts w:asciiTheme="majorBidi" w:hAnsiTheme="majorBidi" w:cstheme="majorBidi"/>
          <w:sz w:val="24"/>
          <w:szCs w:val="24"/>
        </w:rPr>
        <w:t xml:space="preserve"> dan </w:t>
      </w:r>
      <w:proofErr w:type="spellStart"/>
      <w:r w:rsidR="00A95545" w:rsidRPr="00C45200">
        <w:rPr>
          <w:rFonts w:asciiTheme="majorBidi" w:hAnsiTheme="majorBidi" w:cstheme="majorBidi"/>
          <w:sz w:val="24"/>
          <w:szCs w:val="24"/>
        </w:rPr>
        <w:t>bersih</w:t>
      </w:r>
      <w:proofErr w:type="spellEnd"/>
      <w:r w:rsidR="00A95545" w:rsidRPr="00C45200">
        <w:rPr>
          <w:rFonts w:asciiTheme="majorBidi" w:hAnsiTheme="majorBidi" w:cstheme="majorBidi"/>
          <w:sz w:val="24"/>
          <w:szCs w:val="24"/>
        </w:rPr>
        <w:t xml:space="preserve"> </w:t>
      </w:r>
      <w:r w:rsidR="00C45200" w:rsidRPr="00C45200">
        <w:rPr>
          <w:rFonts w:asciiTheme="majorBidi" w:hAnsiTheme="majorBidi" w:cstheme="majorBidi"/>
          <w:sz w:val="24"/>
          <w:szCs w:val="24"/>
        </w:rPr>
        <w:t xml:space="preserve">yang </w:t>
      </w:r>
      <w:proofErr w:type="spellStart"/>
      <w:r w:rsidR="00C45200" w:rsidRPr="00C45200">
        <w:rPr>
          <w:rFonts w:asciiTheme="majorBidi" w:hAnsiTheme="majorBidi" w:cstheme="majorBidi"/>
          <w:sz w:val="24"/>
          <w:szCs w:val="24"/>
        </w:rPr>
        <w:t>sempat</w:t>
      </w:r>
      <w:proofErr w:type="spellEnd"/>
      <w:r w:rsidR="00C45200" w:rsidRPr="00C45200">
        <w:rPr>
          <w:rFonts w:asciiTheme="majorBidi" w:hAnsiTheme="majorBidi" w:cstheme="majorBidi"/>
          <w:sz w:val="24"/>
          <w:szCs w:val="24"/>
        </w:rPr>
        <w:t xml:space="preserve"> </w:t>
      </w:r>
      <w:proofErr w:type="spellStart"/>
      <w:r w:rsidR="00C45200" w:rsidRPr="00C45200">
        <w:rPr>
          <w:rFonts w:asciiTheme="majorBidi" w:hAnsiTheme="majorBidi" w:cstheme="majorBidi"/>
          <w:sz w:val="24"/>
          <w:szCs w:val="24"/>
        </w:rPr>
        <w:t>meningkat</w:t>
      </w:r>
      <w:proofErr w:type="spellEnd"/>
      <w:r w:rsidR="00C45200" w:rsidRPr="00C45200">
        <w:rPr>
          <w:rFonts w:asciiTheme="majorBidi" w:hAnsiTheme="majorBidi" w:cstheme="majorBidi"/>
          <w:sz w:val="24"/>
          <w:szCs w:val="24"/>
        </w:rPr>
        <w:t xml:space="preserve"> </w:t>
      </w:r>
      <w:proofErr w:type="spellStart"/>
      <w:r w:rsidR="00C45200" w:rsidRPr="00C45200">
        <w:rPr>
          <w:rFonts w:asciiTheme="majorBidi" w:hAnsiTheme="majorBidi" w:cstheme="majorBidi"/>
          <w:sz w:val="24"/>
          <w:szCs w:val="24"/>
        </w:rPr>
        <w:t>selama</w:t>
      </w:r>
      <w:proofErr w:type="spellEnd"/>
      <w:r w:rsidR="00C45200" w:rsidRPr="00C45200">
        <w:rPr>
          <w:rFonts w:asciiTheme="majorBidi" w:hAnsiTheme="majorBidi" w:cstheme="majorBidi"/>
          <w:sz w:val="24"/>
          <w:szCs w:val="24"/>
        </w:rPr>
        <w:t xml:space="preserve"> </w:t>
      </w:r>
      <w:proofErr w:type="spellStart"/>
      <w:r w:rsidR="00C45200" w:rsidRPr="00C45200">
        <w:rPr>
          <w:rFonts w:asciiTheme="majorBidi" w:hAnsiTheme="majorBidi" w:cstheme="majorBidi"/>
          <w:sz w:val="24"/>
          <w:szCs w:val="24"/>
        </w:rPr>
        <w:t>pandemi</w:t>
      </w:r>
      <w:proofErr w:type="spellEnd"/>
      <w:r w:rsidR="00C45200" w:rsidRPr="00C45200">
        <w:rPr>
          <w:rFonts w:asciiTheme="majorBidi" w:hAnsiTheme="majorBidi" w:cstheme="majorBidi"/>
          <w:sz w:val="24"/>
          <w:szCs w:val="24"/>
        </w:rPr>
        <w:t xml:space="preserve"> COVID-19 </w:t>
      </w:r>
      <w:proofErr w:type="spellStart"/>
      <w:r w:rsidR="00C45200" w:rsidRPr="00C45200">
        <w:rPr>
          <w:rFonts w:asciiTheme="majorBidi" w:hAnsiTheme="majorBidi" w:cstheme="majorBidi"/>
          <w:sz w:val="24"/>
          <w:szCs w:val="24"/>
        </w:rPr>
        <w:t>kini</w:t>
      </w:r>
      <w:proofErr w:type="spellEnd"/>
      <w:r w:rsidR="00C45200" w:rsidRPr="00C45200">
        <w:rPr>
          <w:rFonts w:asciiTheme="majorBidi" w:hAnsiTheme="majorBidi" w:cstheme="majorBidi"/>
          <w:sz w:val="24"/>
          <w:szCs w:val="24"/>
        </w:rPr>
        <w:t xml:space="preserve"> </w:t>
      </w:r>
      <w:proofErr w:type="spellStart"/>
      <w:r w:rsidR="00C45200" w:rsidRPr="00C45200">
        <w:rPr>
          <w:rFonts w:asciiTheme="majorBidi" w:hAnsiTheme="majorBidi" w:cstheme="majorBidi"/>
          <w:sz w:val="24"/>
          <w:szCs w:val="24"/>
        </w:rPr>
        <w:t>mulai</w:t>
      </w:r>
      <w:proofErr w:type="spellEnd"/>
      <w:r w:rsidR="00C45200" w:rsidRPr="00C45200">
        <w:rPr>
          <w:rFonts w:asciiTheme="majorBidi" w:hAnsiTheme="majorBidi" w:cstheme="majorBidi"/>
          <w:sz w:val="24"/>
          <w:szCs w:val="24"/>
        </w:rPr>
        <w:t xml:space="preserve"> </w:t>
      </w:r>
      <w:proofErr w:type="spellStart"/>
      <w:r w:rsidR="00C45200">
        <w:rPr>
          <w:rFonts w:asciiTheme="majorBidi" w:hAnsiTheme="majorBidi" w:cstheme="majorBidi"/>
          <w:sz w:val="24"/>
          <w:szCs w:val="24"/>
        </w:rPr>
        <w:t>menurun</w:t>
      </w:r>
      <w:proofErr w:type="spellEnd"/>
      <w:r w:rsidR="00C45200" w:rsidRPr="00C45200">
        <w:rPr>
          <w:rFonts w:asciiTheme="majorBidi" w:hAnsiTheme="majorBidi" w:cstheme="majorBidi"/>
          <w:sz w:val="24"/>
          <w:szCs w:val="24"/>
        </w:rPr>
        <w:t>. Anak-</w:t>
      </w:r>
      <w:proofErr w:type="spellStart"/>
      <w:r w:rsidR="00C45200" w:rsidRPr="00C45200">
        <w:rPr>
          <w:rFonts w:asciiTheme="majorBidi" w:hAnsiTheme="majorBidi" w:cstheme="majorBidi"/>
          <w:sz w:val="24"/>
          <w:szCs w:val="24"/>
        </w:rPr>
        <w:t>anak</w:t>
      </w:r>
      <w:proofErr w:type="spellEnd"/>
      <w:r w:rsidR="00C45200" w:rsidRPr="00C45200">
        <w:rPr>
          <w:rFonts w:asciiTheme="majorBidi" w:hAnsiTheme="majorBidi" w:cstheme="majorBidi"/>
          <w:sz w:val="24"/>
          <w:szCs w:val="24"/>
        </w:rPr>
        <w:t xml:space="preserve"> </w:t>
      </w:r>
      <w:proofErr w:type="spellStart"/>
      <w:r w:rsidR="00C45200" w:rsidRPr="00C45200">
        <w:rPr>
          <w:rFonts w:asciiTheme="majorBidi" w:hAnsiTheme="majorBidi" w:cstheme="majorBidi"/>
          <w:sz w:val="24"/>
          <w:szCs w:val="24"/>
        </w:rPr>
        <w:t>sering</w:t>
      </w:r>
      <w:proofErr w:type="spellEnd"/>
      <w:r w:rsidR="00C45200" w:rsidRPr="00C45200">
        <w:rPr>
          <w:rFonts w:asciiTheme="majorBidi" w:hAnsiTheme="majorBidi" w:cstheme="majorBidi"/>
          <w:sz w:val="24"/>
          <w:szCs w:val="24"/>
        </w:rPr>
        <w:t xml:space="preserve"> </w:t>
      </w:r>
      <w:proofErr w:type="spellStart"/>
      <w:r w:rsidR="00C45200" w:rsidRPr="00C45200">
        <w:rPr>
          <w:rFonts w:asciiTheme="majorBidi" w:hAnsiTheme="majorBidi" w:cstheme="majorBidi"/>
          <w:sz w:val="24"/>
          <w:szCs w:val="24"/>
        </w:rPr>
        <w:t>langsung</w:t>
      </w:r>
      <w:proofErr w:type="spellEnd"/>
      <w:r w:rsidR="00C45200" w:rsidRPr="00C45200">
        <w:rPr>
          <w:rFonts w:asciiTheme="majorBidi" w:hAnsiTheme="majorBidi" w:cstheme="majorBidi"/>
          <w:sz w:val="24"/>
          <w:szCs w:val="24"/>
        </w:rPr>
        <w:t xml:space="preserve"> </w:t>
      </w:r>
      <w:proofErr w:type="spellStart"/>
      <w:r w:rsidR="00C45200" w:rsidRPr="00C45200">
        <w:rPr>
          <w:rFonts w:asciiTheme="majorBidi" w:hAnsiTheme="majorBidi" w:cstheme="majorBidi"/>
          <w:sz w:val="24"/>
          <w:szCs w:val="24"/>
        </w:rPr>
        <w:t>memakan</w:t>
      </w:r>
      <w:proofErr w:type="spellEnd"/>
      <w:r w:rsidR="00C45200" w:rsidRPr="00C45200">
        <w:rPr>
          <w:rFonts w:asciiTheme="majorBidi" w:hAnsiTheme="majorBidi" w:cstheme="majorBidi"/>
          <w:sz w:val="24"/>
          <w:szCs w:val="24"/>
        </w:rPr>
        <w:t xml:space="preserve"> </w:t>
      </w:r>
      <w:proofErr w:type="spellStart"/>
      <w:r w:rsidR="00C45200" w:rsidRPr="00C45200">
        <w:rPr>
          <w:rFonts w:asciiTheme="majorBidi" w:hAnsiTheme="majorBidi" w:cstheme="majorBidi"/>
          <w:sz w:val="24"/>
          <w:szCs w:val="24"/>
        </w:rPr>
        <w:t>jajanan</w:t>
      </w:r>
      <w:proofErr w:type="spellEnd"/>
      <w:r w:rsidR="00C45200" w:rsidRPr="00C45200">
        <w:rPr>
          <w:rFonts w:asciiTheme="majorBidi" w:hAnsiTheme="majorBidi" w:cstheme="majorBidi"/>
          <w:sz w:val="24"/>
          <w:szCs w:val="24"/>
        </w:rPr>
        <w:t xml:space="preserve"> </w:t>
      </w:r>
      <w:proofErr w:type="spellStart"/>
      <w:r w:rsidR="00C45200" w:rsidRPr="00C45200">
        <w:rPr>
          <w:rFonts w:asciiTheme="majorBidi" w:hAnsiTheme="majorBidi" w:cstheme="majorBidi"/>
          <w:sz w:val="24"/>
          <w:szCs w:val="24"/>
        </w:rPr>
        <w:t>tanpa</w:t>
      </w:r>
      <w:proofErr w:type="spellEnd"/>
      <w:r w:rsidR="00C45200" w:rsidRPr="00C45200">
        <w:rPr>
          <w:rFonts w:asciiTheme="majorBidi" w:hAnsiTheme="majorBidi" w:cstheme="majorBidi"/>
          <w:sz w:val="24"/>
          <w:szCs w:val="24"/>
        </w:rPr>
        <w:t xml:space="preserve"> </w:t>
      </w:r>
      <w:proofErr w:type="spellStart"/>
      <w:r w:rsidR="00C45200" w:rsidRPr="00C45200">
        <w:rPr>
          <w:rFonts w:asciiTheme="majorBidi" w:hAnsiTheme="majorBidi" w:cstheme="majorBidi"/>
          <w:sz w:val="24"/>
          <w:szCs w:val="24"/>
        </w:rPr>
        <w:t>mencuci</w:t>
      </w:r>
      <w:proofErr w:type="spellEnd"/>
      <w:r w:rsidR="00C45200" w:rsidRPr="00C45200">
        <w:rPr>
          <w:rFonts w:asciiTheme="majorBidi" w:hAnsiTheme="majorBidi" w:cstheme="majorBidi"/>
          <w:sz w:val="24"/>
          <w:szCs w:val="24"/>
        </w:rPr>
        <w:t xml:space="preserve"> </w:t>
      </w:r>
      <w:proofErr w:type="spellStart"/>
      <w:r w:rsidR="00C45200" w:rsidRPr="00C45200">
        <w:rPr>
          <w:rFonts w:asciiTheme="majorBidi" w:hAnsiTheme="majorBidi" w:cstheme="majorBidi"/>
          <w:sz w:val="24"/>
          <w:szCs w:val="24"/>
        </w:rPr>
        <w:t>tangan</w:t>
      </w:r>
      <w:proofErr w:type="spellEnd"/>
      <w:r w:rsidR="00C45200" w:rsidRPr="00C45200">
        <w:rPr>
          <w:rFonts w:asciiTheme="majorBidi" w:hAnsiTheme="majorBidi" w:cstheme="majorBidi"/>
          <w:sz w:val="24"/>
          <w:szCs w:val="24"/>
        </w:rPr>
        <w:t xml:space="preserve">, </w:t>
      </w:r>
      <w:proofErr w:type="spellStart"/>
      <w:r w:rsidR="00C45200" w:rsidRPr="00C45200">
        <w:rPr>
          <w:rFonts w:asciiTheme="majorBidi" w:hAnsiTheme="majorBidi" w:cstheme="majorBidi"/>
          <w:sz w:val="24"/>
          <w:szCs w:val="24"/>
        </w:rPr>
        <w:t>meskipun</w:t>
      </w:r>
      <w:proofErr w:type="spellEnd"/>
      <w:r w:rsidR="00C45200" w:rsidRPr="00C45200">
        <w:rPr>
          <w:rFonts w:asciiTheme="majorBidi" w:hAnsiTheme="majorBidi" w:cstheme="majorBidi"/>
          <w:sz w:val="24"/>
          <w:szCs w:val="24"/>
        </w:rPr>
        <w:t xml:space="preserve"> </w:t>
      </w:r>
      <w:proofErr w:type="spellStart"/>
      <w:r w:rsidR="00C45200" w:rsidRPr="00C45200">
        <w:rPr>
          <w:rFonts w:asciiTheme="majorBidi" w:hAnsiTheme="majorBidi" w:cstheme="majorBidi"/>
          <w:sz w:val="24"/>
          <w:szCs w:val="24"/>
        </w:rPr>
        <w:t>tangan</w:t>
      </w:r>
      <w:proofErr w:type="spellEnd"/>
      <w:r w:rsidR="00C45200" w:rsidRPr="00C45200">
        <w:rPr>
          <w:rFonts w:asciiTheme="majorBidi" w:hAnsiTheme="majorBidi" w:cstheme="majorBidi"/>
          <w:sz w:val="24"/>
          <w:szCs w:val="24"/>
        </w:rPr>
        <w:t xml:space="preserve"> </w:t>
      </w:r>
      <w:proofErr w:type="spellStart"/>
      <w:r w:rsidR="00C45200" w:rsidRPr="00C45200">
        <w:rPr>
          <w:rFonts w:asciiTheme="majorBidi" w:hAnsiTheme="majorBidi" w:cstheme="majorBidi"/>
          <w:sz w:val="24"/>
          <w:szCs w:val="24"/>
        </w:rPr>
        <w:t>mereka</w:t>
      </w:r>
      <w:proofErr w:type="spellEnd"/>
      <w:r w:rsidR="00C45200" w:rsidRPr="00C45200">
        <w:rPr>
          <w:rFonts w:asciiTheme="majorBidi" w:hAnsiTheme="majorBidi" w:cstheme="majorBidi"/>
          <w:sz w:val="24"/>
          <w:szCs w:val="24"/>
        </w:rPr>
        <w:t xml:space="preserve"> </w:t>
      </w:r>
      <w:proofErr w:type="spellStart"/>
      <w:r w:rsidR="00C45200" w:rsidRPr="00C45200">
        <w:rPr>
          <w:rFonts w:asciiTheme="majorBidi" w:hAnsiTheme="majorBidi" w:cstheme="majorBidi"/>
          <w:sz w:val="24"/>
          <w:szCs w:val="24"/>
        </w:rPr>
        <w:t>kotor</w:t>
      </w:r>
      <w:proofErr w:type="spellEnd"/>
      <w:r w:rsidR="00C45200" w:rsidRPr="00C45200">
        <w:rPr>
          <w:rFonts w:asciiTheme="majorBidi" w:hAnsiTheme="majorBidi" w:cstheme="majorBidi"/>
          <w:sz w:val="24"/>
          <w:szCs w:val="24"/>
        </w:rPr>
        <w:t xml:space="preserve"> </w:t>
      </w:r>
      <w:proofErr w:type="spellStart"/>
      <w:r w:rsidR="00C45200" w:rsidRPr="00C45200">
        <w:rPr>
          <w:rFonts w:asciiTheme="majorBidi" w:hAnsiTheme="majorBidi" w:cstheme="majorBidi"/>
          <w:sz w:val="24"/>
          <w:szCs w:val="24"/>
        </w:rPr>
        <w:t>setelah</w:t>
      </w:r>
      <w:proofErr w:type="spellEnd"/>
      <w:r w:rsidR="00C45200" w:rsidRPr="00C45200">
        <w:rPr>
          <w:rFonts w:asciiTheme="majorBidi" w:hAnsiTheme="majorBidi" w:cstheme="majorBidi"/>
          <w:sz w:val="24"/>
          <w:szCs w:val="24"/>
        </w:rPr>
        <w:t xml:space="preserve"> </w:t>
      </w:r>
      <w:proofErr w:type="spellStart"/>
      <w:r w:rsidR="00C45200" w:rsidRPr="00C45200">
        <w:rPr>
          <w:rFonts w:asciiTheme="majorBidi" w:hAnsiTheme="majorBidi" w:cstheme="majorBidi"/>
          <w:sz w:val="24"/>
          <w:szCs w:val="24"/>
        </w:rPr>
        <w:t>bermain</w:t>
      </w:r>
      <w:proofErr w:type="spellEnd"/>
      <w:r w:rsidR="00C45200" w:rsidRPr="00C45200">
        <w:rPr>
          <w:rFonts w:asciiTheme="majorBidi" w:hAnsiTheme="majorBidi" w:cstheme="majorBidi"/>
          <w:sz w:val="24"/>
          <w:szCs w:val="24"/>
        </w:rPr>
        <w:t xml:space="preserve"> dan </w:t>
      </w:r>
      <w:proofErr w:type="spellStart"/>
      <w:r w:rsidR="00C45200" w:rsidRPr="00C45200">
        <w:rPr>
          <w:rFonts w:asciiTheme="majorBidi" w:hAnsiTheme="majorBidi" w:cstheme="majorBidi"/>
          <w:sz w:val="24"/>
          <w:szCs w:val="24"/>
        </w:rPr>
        <w:t>menyentuh</w:t>
      </w:r>
      <w:proofErr w:type="spellEnd"/>
      <w:r w:rsidR="00C45200" w:rsidRPr="00C45200">
        <w:rPr>
          <w:rFonts w:asciiTheme="majorBidi" w:hAnsiTheme="majorBidi" w:cstheme="majorBidi"/>
          <w:sz w:val="24"/>
          <w:szCs w:val="24"/>
        </w:rPr>
        <w:t xml:space="preserve"> </w:t>
      </w:r>
      <w:proofErr w:type="spellStart"/>
      <w:r w:rsidR="00C45200" w:rsidRPr="00C45200">
        <w:rPr>
          <w:rFonts w:asciiTheme="majorBidi" w:hAnsiTheme="majorBidi" w:cstheme="majorBidi"/>
          <w:sz w:val="24"/>
          <w:szCs w:val="24"/>
        </w:rPr>
        <w:t>benda-benda</w:t>
      </w:r>
      <w:proofErr w:type="spellEnd"/>
      <w:r w:rsidR="00C45200" w:rsidRPr="00C45200">
        <w:rPr>
          <w:rFonts w:asciiTheme="majorBidi" w:hAnsiTheme="majorBidi" w:cstheme="majorBidi"/>
          <w:sz w:val="24"/>
          <w:szCs w:val="24"/>
        </w:rPr>
        <w:t xml:space="preserve"> yang </w:t>
      </w:r>
      <w:proofErr w:type="spellStart"/>
      <w:r w:rsidR="00C45200" w:rsidRPr="00C45200">
        <w:rPr>
          <w:rFonts w:asciiTheme="majorBidi" w:hAnsiTheme="majorBidi" w:cstheme="majorBidi"/>
          <w:sz w:val="24"/>
          <w:szCs w:val="24"/>
        </w:rPr>
        <w:t>tidak</w:t>
      </w:r>
      <w:proofErr w:type="spellEnd"/>
      <w:r w:rsidR="00C45200" w:rsidRPr="00C45200">
        <w:rPr>
          <w:rFonts w:asciiTheme="majorBidi" w:hAnsiTheme="majorBidi" w:cstheme="majorBidi"/>
          <w:sz w:val="24"/>
          <w:szCs w:val="24"/>
        </w:rPr>
        <w:t xml:space="preserve"> </w:t>
      </w:r>
      <w:proofErr w:type="spellStart"/>
      <w:r w:rsidR="00C45200" w:rsidRPr="00C45200">
        <w:rPr>
          <w:rFonts w:asciiTheme="majorBidi" w:hAnsiTheme="majorBidi" w:cstheme="majorBidi"/>
          <w:sz w:val="24"/>
          <w:szCs w:val="24"/>
        </w:rPr>
        <w:t>higienis</w:t>
      </w:r>
      <w:proofErr w:type="spellEnd"/>
      <w:r w:rsidR="00C45200" w:rsidRPr="00C45200">
        <w:rPr>
          <w:rFonts w:asciiTheme="majorBidi" w:hAnsiTheme="majorBidi" w:cstheme="majorBidi"/>
          <w:sz w:val="24"/>
          <w:szCs w:val="24"/>
        </w:rPr>
        <w:t xml:space="preserve">. </w:t>
      </w:r>
      <w:proofErr w:type="spellStart"/>
      <w:r w:rsidR="00C45200" w:rsidRPr="00C45200">
        <w:rPr>
          <w:rFonts w:asciiTheme="majorBidi" w:hAnsiTheme="majorBidi" w:cstheme="majorBidi"/>
          <w:sz w:val="24"/>
          <w:szCs w:val="24"/>
        </w:rPr>
        <w:t>Akibatnya</w:t>
      </w:r>
      <w:proofErr w:type="spellEnd"/>
      <w:r w:rsidR="00C45200" w:rsidRPr="00C45200">
        <w:rPr>
          <w:rFonts w:asciiTheme="majorBidi" w:hAnsiTheme="majorBidi" w:cstheme="majorBidi"/>
          <w:sz w:val="24"/>
          <w:szCs w:val="24"/>
        </w:rPr>
        <w:t xml:space="preserve">, </w:t>
      </w:r>
      <w:proofErr w:type="spellStart"/>
      <w:r w:rsidR="00C45200" w:rsidRPr="00C45200">
        <w:rPr>
          <w:rFonts w:asciiTheme="majorBidi" w:hAnsiTheme="majorBidi" w:cstheme="majorBidi"/>
          <w:sz w:val="24"/>
          <w:szCs w:val="24"/>
        </w:rPr>
        <w:t>mereka</w:t>
      </w:r>
      <w:proofErr w:type="spellEnd"/>
      <w:r w:rsidR="00C45200" w:rsidRPr="00C45200">
        <w:rPr>
          <w:rFonts w:asciiTheme="majorBidi" w:hAnsiTheme="majorBidi" w:cstheme="majorBidi"/>
          <w:sz w:val="24"/>
          <w:szCs w:val="24"/>
        </w:rPr>
        <w:t xml:space="preserve"> </w:t>
      </w:r>
      <w:proofErr w:type="spellStart"/>
      <w:r w:rsidR="00C45200" w:rsidRPr="00C45200">
        <w:rPr>
          <w:rFonts w:asciiTheme="majorBidi" w:hAnsiTheme="majorBidi" w:cstheme="majorBidi"/>
          <w:sz w:val="24"/>
          <w:szCs w:val="24"/>
        </w:rPr>
        <w:t>berisiko</w:t>
      </w:r>
      <w:proofErr w:type="spellEnd"/>
      <w:r w:rsidR="00C45200" w:rsidRPr="00C45200">
        <w:rPr>
          <w:rFonts w:asciiTheme="majorBidi" w:hAnsiTheme="majorBidi" w:cstheme="majorBidi"/>
          <w:sz w:val="24"/>
          <w:szCs w:val="24"/>
        </w:rPr>
        <w:t xml:space="preserve"> </w:t>
      </w:r>
      <w:proofErr w:type="spellStart"/>
      <w:r w:rsidR="00C45200" w:rsidRPr="00C45200">
        <w:rPr>
          <w:rFonts w:asciiTheme="majorBidi" w:hAnsiTheme="majorBidi" w:cstheme="majorBidi"/>
          <w:sz w:val="24"/>
          <w:szCs w:val="24"/>
        </w:rPr>
        <w:t>mengalami</w:t>
      </w:r>
      <w:proofErr w:type="spellEnd"/>
      <w:r w:rsidR="00C45200" w:rsidRPr="00C45200">
        <w:rPr>
          <w:rFonts w:asciiTheme="majorBidi" w:hAnsiTheme="majorBidi" w:cstheme="majorBidi"/>
          <w:sz w:val="24"/>
          <w:szCs w:val="24"/>
        </w:rPr>
        <w:t xml:space="preserve"> </w:t>
      </w:r>
      <w:proofErr w:type="spellStart"/>
      <w:r w:rsidR="00C45200" w:rsidRPr="00C45200">
        <w:rPr>
          <w:rFonts w:asciiTheme="majorBidi" w:hAnsiTheme="majorBidi" w:cstheme="majorBidi"/>
          <w:sz w:val="24"/>
          <w:szCs w:val="24"/>
        </w:rPr>
        <w:t>diare</w:t>
      </w:r>
      <w:proofErr w:type="spellEnd"/>
      <w:r w:rsidR="00C45200" w:rsidRPr="00C45200">
        <w:rPr>
          <w:rFonts w:asciiTheme="majorBidi" w:hAnsiTheme="majorBidi" w:cstheme="majorBidi"/>
          <w:sz w:val="24"/>
          <w:szCs w:val="24"/>
        </w:rPr>
        <w:t xml:space="preserve">, </w:t>
      </w:r>
      <w:proofErr w:type="spellStart"/>
      <w:r w:rsidR="00C45200" w:rsidRPr="00C45200">
        <w:rPr>
          <w:rFonts w:asciiTheme="majorBidi" w:hAnsiTheme="majorBidi" w:cstheme="majorBidi"/>
          <w:sz w:val="24"/>
          <w:szCs w:val="24"/>
        </w:rPr>
        <w:t>muntah-muntah</w:t>
      </w:r>
      <w:proofErr w:type="spellEnd"/>
      <w:r w:rsidR="00C45200" w:rsidRPr="00C45200">
        <w:rPr>
          <w:rFonts w:asciiTheme="majorBidi" w:hAnsiTheme="majorBidi" w:cstheme="majorBidi"/>
          <w:sz w:val="24"/>
          <w:szCs w:val="24"/>
        </w:rPr>
        <w:t xml:space="preserve">, </w:t>
      </w:r>
      <w:proofErr w:type="spellStart"/>
      <w:r w:rsidR="00C45200" w:rsidRPr="00C45200">
        <w:rPr>
          <w:rFonts w:asciiTheme="majorBidi" w:hAnsiTheme="majorBidi" w:cstheme="majorBidi"/>
          <w:sz w:val="24"/>
          <w:szCs w:val="24"/>
        </w:rPr>
        <w:t>atau</w:t>
      </w:r>
      <w:proofErr w:type="spellEnd"/>
      <w:r w:rsidR="00C45200" w:rsidRPr="00C45200">
        <w:rPr>
          <w:rFonts w:asciiTheme="majorBidi" w:hAnsiTheme="majorBidi" w:cstheme="majorBidi"/>
          <w:sz w:val="24"/>
          <w:szCs w:val="24"/>
        </w:rPr>
        <w:t xml:space="preserve"> </w:t>
      </w:r>
      <w:proofErr w:type="spellStart"/>
      <w:r w:rsidR="00C45200" w:rsidRPr="00C45200">
        <w:rPr>
          <w:rFonts w:asciiTheme="majorBidi" w:hAnsiTheme="majorBidi" w:cstheme="majorBidi"/>
          <w:sz w:val="24"/>
          <w:szCs w:val="24"/>
        </w:rPr>
        <w:t>gatal-gatal</w:t>
      </w:r>
      <w:proofErr w:type="spellEnd"/>
      <w:r w:rsidR="00C45200" w:rsidRPr="00C45200">
        <w:rPr>
          <w:rFonts w:asciiTheme="majorBidi" w:hAnsiTheme="majorBidi" w:cstheme="majorBidi"/>
          <w:sz w:val="24"/>
          <w:szCs w:val="24"/>
        </w:rPr>
        <w:t xml:space="preserve"> pada </w:t>
      </w:r>
      <w:proofErr w:type="spellStart"/>
      <w:r w:rsidR="00C45200" w:rsidRPr="00C45200">
        <w:rPr>
          <w:rFonts w:asciiTheme="majorBidi" w:hAnsiTheme="majorBidi" w:cstheme="majorBidi"/>
          <w:sz w:val="24"/>
          <w:szCs w:val="24"/>
        </w:rPr>
        <w:t>kulit</w:t>
      </w:r>
      <w:proofErr w:type="spellEnd"/>
      <w:r w:rsidR="00C45200" w:rsidRPr="00C45200">
        <w:rPr>
          <w:rFonts w:asciiTheme="majorBidi" w:hAnsiTheme="majorBidi" w:cstheme="majorBidi"/>
          <w:sz w:val="24"/>
          <w:szCs w:val="24"/>
        </w:rPr>
        <w:t xml:space="preserve"> </w:t>
      </w:r>
      <w:proofErr w:type="spellStart"/>
      <w:r w:rsidR="00C45200" w:rsidRPr="00C45200">
        <w:rPr>
          <w:rFonts w:asciiTheme="majorBidi" w:hAnsiTheme="majorBidi" w:cstheme="majorBidi"/>
          <w:sz w:val="24"/>
          <w:szCs w:val="24"/>
        </w:rPr>
        <w:t>karena</w:t>
      </w:r>
      <w:proofErr w:type="spellEnd"/>
      <w:r w:rsidR="00C45200" w:rsidRPr="00C45200">
        <w:rPr>
          <w:rFonts w:asciiTheme="majorBidi" w:hAnsiTheme="majorBidi" w:cstheme="majorBidi"/>
          <w:sz w:val="24"/>
          <w:szCs w:val="24"/>
        </w:rPr>
        <w:t xml:space="preserve"> </w:t>
      </w:r>
      <w:proofErr w:type="spellStart"/>
      <w:r w:rsidR="00C45200" w:rsidRPr="00C45200">
        <w:rPr>
          <w:rFonts w:asciiTheme="majorBidi" w:hAnsiTheme="majorBidi" w:cstheme="majorBidi"/>
          <w:sz w:val="24"/>
          <w:szCs w:val="24"/>
        </w:rPr>
        <w:t>alergi</w:t>
      </w:r>
      <w:proofErr w:type="spellEnd"/>
      <w:r w:rsidR="00C45200" w:rsidRPr="00C45200">
        <w:rPr>
          <w:rFonts w:asciiTheme="majorBidi" w:hAnsiTheme="majorBidi" w:cstheme="majorBidi"/>
          <w:sz w:val="24"/>
          <w:szCs w:val="24"/>
        </w:rPr>
        <w:t xml:space="preserve"> </w:t>
      </w:r>
      <w:proofErr w:type="spellStart"/>
      <w:r w:rsidR="00C45200" w:rsidRPr="00C45200">
        <w:rPr>
          <w:rFonts w:asciiTheme="majorBidi" w:hAnsiTheme="majorBidi" w:cstheme="majorBidi"/>
          <w:sz w:val="24"/>
          <w:szCs w:val="24"/>
        </w:rPr>
        <w:t>terhadap</w:t>
      </w:r>
      <w:proofErr w:type="spellEnd"/>
      <w:r w:rsidR="00C45200" w:rsidRPr="00C45200">
        <w:rPr>
          <w:rFonts w:asciiTheme="majorBidi" w:hAnsiTheme="majorBidi" w:cstheme="majorBidi"/>
          <w:sz w:val="24"/>
          <w:szCs w:val="24"/>
        </w:rPr>
        <w:t xml:space="preserve"> </w:t>
      </w:r>
      <w:proofErr w:type="spellStart"/>
      <w:r w:rsidR="00C45200" w:rsidRPr="00C45200">
        <w:rPr>
          <w:rFonts w:asciiTheme="majorBidi" w:hAnsiTheme="majorBidi" w:cstheme="majorBidi"/>
          <w:sz w:val="24"/>
          <w:szCs w:val="24"/>
        </w:rPr>
        <w:t>kotoran</w:t>
      </w:r>
      <w:proofErr w:type="spellEnd"/>
      <w:r w:rsidR="00F046EC">
        <w:rPr>
          <w:rFonts w:asciiTheme="majorBidi" w:hAnsiTheme="majorBidi" w:cstheme="majorBidi"/>
          <w:sz w:val="24"/>
          <w:szCs w:val="24"/>
        </w:rPr>
        <w:t xml:space="preserve"> </w:t>
      </w:r>
      <w:r w:rsidR="009151F9">
        <w:rPr>
          <w:rFonts w:asciiTheme="majorBidi" w:hAnsiTheme="majorBidi" w:cstheme="majorBidi"/>
          <w:sz w:val="24"/>
          <w:szCs w:val="24"/>
        </w:rPr>
        <w:fldChar w:fldCharType="begin" w:fldLock="1"/>
      </w:r>
      <w:r w:rsidR="00A61D27">
        <w:rPr>
          <w:rFonts w:asciiTheme="majorBidi" w:hAnsiTheme="majorBidi" w:cstheme="majorBidi"/>
          <w:sz w:val="24"/>
          <w:szCs w:val="24"/>
        </w:rPr>
        <w:instrText>ADDIN CSL_CITATION {"citationItems":[{"id":"ITEM-1","itemData":{"author":[{"dropping-particle":"","family":"Barus, B.R., Novarianti Marbun","given":"N. &amp; Sulasmi","non-dropping-particle":"","parse-names":false,"suffix":""}],"container-title":"Jurnal Pengabdian Masyarakat Putri Hijau (JPMPH)","id":"ITEM-1","issue":"3","issued":{"date-parts":[["2024"]]},"page":"1-10","title":"Sosialisasi Menjaga Kebersihan Diri (Personal Hygiene) Pada Panti Asuhan Anak Liora Terang","type":"article-journal","volume":"4"},"uris":["http://www.mendeley.com/documents/?uuid=c54c2a91-285f-45a4-abec-52b711a37d73"]}],"mendeley":{"formattedCitation":"(Barus, B.R., Novarianti Marbun, 2024)","manualFormatting":"(Barus, B.R., &amp; Novarianti Marbun, 2024)","plainTextFormattedCitation":"(Barus, B.R., Novarianti Marbun, 2024)","previouslyFormattedCitation":"(Barus, B.R., Novarianti Marbun, 2024)"},"properties":{"noteIndex":0},"schema":"https://github.com/citation-style-language/schema/raw/master/csl-citation.json"}</w:instrText>
      </w:r>
      <w:r w:rsidR="009151F9">
        <w:rPr>
          <w:rFonts w:asciiTheme="majorBidi" w:hAnsiTheme="majorBidi" w:cstheme="majorBidi"/>
          <w:sz w:val="24"/>
          <w:szCs w:val="24"/>
        </w:rPr>
        <w:fldChar w:fldCharType="separate"/>
      </w:r>
      <w:r w:rsidR="009151F9" w:rsidRPr="009151F9">
        <w:rPr>
          <w:rFonts w:asciiTheme="majorBidi" w:hAnsiTheme="majorBidi" w:cstheme="majorBidi"/>
          <w:noProof/>
          <w:sz w:val="24"/>
          <w:szCs w:val="24"/>
        </w:rPr>
        <w:t xml:space="preserve">(Barus, B.R., </w:t>
      </w:r>
      <w:r w:rsidR="009151F9">
        <w:rPr>
          <w:rFonts w:asciiTheme="majorBidi" w:hAnsiTheme="majorBidi" w:cstheme="majorBidi"/>
          <w:noProof/>
          <w:sz w:val="24"/>
          <w:szCs w:val="24"/>
        </w:rPr>
        <w:t xml:space="preserve">&amp; </w:t>
      </w:r>
      <w:r w:rsidR="009151F9" w:rsidRPr="009151F9">
        <w:rPr>
          <w:rFonts w:asciiTheme="majorBidi" w:hAnsiTheme="majorBidi" w:cstheme="majorBidi"/>
          <w:noProof/>
          <w:sz w:val="24"/>
          <w:szCs w:val="24"/>
        </w:rPr>
        <w:t>Novarianti Marbun, 2024)</w:t>
      </w:r>
      <w:r w:rsidR="009151F9">
        <w:rPr>
          <w:rFonts w:asciiTheme="majorBidi" w:hAnsiTheme="majorBidi" w:cstheme="majorBidi"/>
          <w:sz w:val="24"/>
          <w:szCs w:val="24"/>
        </w:rPr>
        <w:fldChar w:fldCharType="end"/>
      </w:r>
      <w:r w:rsidR="00C45200" w:rsidRPr="00C45200">
        <w:rPr>
          <w:rFonts w:asciiTheme="majorBidi" w:hAnsiTheme="majorBidi" w:cstheme="majorBidi"/>
          <w:sz w:val="24"/>
          <w:szCs w:val="24"/>
        </w:rPr>
        <w:t>.</w:t>
      </w:r>
    </w:p>
    <w:p w14:paraId="7C2FF1EB" w14:textId="519A30F5" w:rsidR="00DF560F" w:rsidRDefault="00DF560F" w:rsidP="00DF560F">
      <w:pPr>
        <w:spacing w:after="0"/>
        <w:ind w:firstLine="567"/>
        <w:jc w:val="both"/>
        <w:rPr>
          <w:rFonts w:asciiTheme="majorBidi" w:hAnsiTheme="majorBidi" w:cstheme="majorBidi"/>
          <w:sz w:val="24"/>
          <w:szCs w:val="24"/>
        </w:rPr>
      </w:pPr>
      <w:proofErr w:type="spellStart"/>
      <w:r w:rsidRPr="00DF560F">
        <w:rPr>
          <w:rFonts w:asciiTheme="majorBidi" w:hAnsiTheme="majorBidi" w:cstheme="majorBidi"/>
          <w:sz w:val="24"/>
          <w:szCs w:val="24"/>
        </w:rPr>
        <w:lastRenderedPageBreak/>
        <w:t>Berdasarkan</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wawancara</w:t>
      </w:r>
      <w:proofErr w:type="spellEnd"/>
      <w:r w:rsidRPr="00DF560F">
        <w:rPr>
          <w:rFonts w:asciiTheme="majorBidi" w:hAnsiTheme="majorBidi" w:cstheme="majorBidi"/>
          <w:sz w:val="24"/>
          <w:szCs w:val="24"/>
        </w:rPr>
        <w:t xml:space="preserve"> dan </w:t>
      </w:r>
      <w:proofErr w:type="spellStart"/>
      <w:r w:rsidRPr="00DF560F">
        <w:rPr>
          <w:rFonts w:asciiTheme="majorBidi" w:hAnsiTheme="majorBidi" w:cstheme="majorBidi"/>
          <w:sz w:val="24"/>
          <w:szCs w:val="24"/>
        </w:rPr>
        <w:t>observasi</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ditemukan</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berbagai</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masalah</w:t>
      </w:r>
      <w:proofErr w:type="spellEnd"/>
      <w:r w:rsidRPr="00DF560F">
        <w:rPr>
          <w:rFonts w:asciiTheme="majorBidi" w:hAnsiTheme="majorBidi" w:cstheme="majorBidi"/>
          <w:sz w:val="24"/>
          <w:szCs w:val="24"/>
        </w:rPr>
        <w:t xml:space="preserve"> yang </w:t>
      </w:r>
      <w:proofErr w:type="spellStart"/>
      <w:r w:rsidRPr="00DF560F">
        <w:rPr>
          <w:rFonts w:asciiTheme="majorBidi" w:hAnsiTheme="majorBidi" w:cstheme="majorBidi"/>
          <w:sz w:val="24"/>
          <w:szCs w:val="24"/>
        </w:rPr>
        <w:t>memerlukan</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solusi</w:t>
      </w:r>
      <w:proofErr w:type="spellEnd"/>
      <w:r w:rsidRPr="00DF560F">
        <w:rPr>
          <w:rFonts w:asciiTheme="majorBidi" w:hAnsiTheme="majorBidi" w:cstheme="majorBidi"/>
          <w:sz w:val="24"/>
          <w:szCs w:val="24"/>
        </w:rPr>
        <w:t xml:space="preserve"> di SLB Tunas Kemuning. Mitra </w:t>
      </w:r>
      <w:proofErr w:type="spellStart"/>
      <w:r w:rsidRPr="00DF560F">
        <w:rPr>
          <w:rFonts w:asciiTheme="majorBidi" w:hAnsiTheme="majorBidi" w:cstheme="majorBidi"/>
          <w:sz w:val="24"/>
          <w:szCs w:val="24"/>
        </w:rPr>
        <w:t>menghadapi</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tantangan</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berupa</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minimnya</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pemahaman</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siswa</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tentang</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pola</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hidup</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bersih</w:t>
      </w:r>
      <w:proofErr w:type="spellEnd"/>
      <w:r w:rsidRPr="00DF560F">
        <w:rPr>
          <w:rFonts w:asciiTheme="majorBidi" w:hAnsiTheme="majorBidi" w:cstheme="majorBidi"/>
          <w:sz w:val="24"/>
          <w:szCs w:val="24"/>
        </w:rPr>
        <w:t xml:space="preserve"> dan </w:t>
      </w:r>
      <w:proofErr w:type="spellStart"/>
      <w:r w:rsidRPr="00DF560F">
        <w:rPr>
          <w:rFonts w:asciiTheme="majorBidi" w:hAnsiTheme="majorBidi" w:cstheme="majorBidi"/>
          <w:sz w:val="24"/>
          <w:szCs w:val="24"/>
        </w:rPr>
        <w:t>sehat</w:t>
      </w:r>
      <w:proofErr w:type="spellEnd"/>
      <w:r w:rsidRPr="00DF560F">
        <w:rPr>
          <w:rFonts w:asciiTheme="majorBidi" w:hAnsiTheme="majorBidi" w:cstheme="majorBidi"/>
          <w:sz w:val="24"/>
          <w:szCs w:val="24"/>
        </w:rPr>
        <w:t xml:space="preserve"> di </w:t>
      </w:r>
      <w:proofErr w:type="spellStart"/>
      <w:r w:rsidRPr="00DF560F">
        <w:rPr>
          <w:rFonts w:asciiTheme="majorBidi" w:hAnsiTheme="majorBidi" w:cstheme="majorBidi"/>
          <w:sz w:val="24"/>
          <w:szCs w:val="24"/>
        </w:rPr>
        <w:t>tempat</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umum</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seperti</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penggunaan</w:t>
      </w:r>
      <w:proofErr w:type="spellEnd"/>
      <w:r w:rsidRPr="00DF560F">
        <w:rPr>
          <w:rFonts w:asciiTheme="majorBidi" w:hAnsiTheme="majorBidi" w:cstheme="majorBidi"/>
          <w:sz w:val="24"/>
          <w:szCs w:val="24"/>
        </w:rPr>
        <w:t xml:space="preserve"> hand sanitizer, </w:t>
      </w:r>
      <w:proofErr w:type="spellStart"/>
      <w:r w:rsidRPr="00DF560F">
        <w:rPr>
          <w:rFonts w:asciiTheme="majorBidi" w:hAnsiTheme="majorBidi" w:cstheme="majorBidi"/>
          <w:sz w:val="24"/>
          <w:szCs w:val="24"/>
        </w:rPr>
        <w:t>pemilahan</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sampah</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organik</w:t>
      </w:r>
      <w:proofErr w:type="spellEnd"/>
      <w:r w:rsidRPr="00DF560F">
        <w:rPr>
          <w:rFonts w:asciiTheme="majorBidi" w:hAnsiTheme="majorBidi" w:cstheme="majorBidi"/>
          <w:sz w:val="24"/>
          <w:szCs w:val="24"/>
        </w:rPr>
        <w:t xml:space="preserve"> dan </w:t>
      </w:r>
      <w:proofErr w:type="spellStart"/>
      <w:r w:rsidRPr="00DF560F">
        <w:rPr>
          <w:rFonts w:asciiTheme="majorBidi" w:hAnsiTheme="majorBidi" w:cstheme="majorBidi"/>
          <w:sz w:val="24"/>
          <w:szCs w:val="24"/>
        </w:rPr>
        <w:t>anorganik</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serta</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pengenalan</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pohon</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melinjo</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sebagai</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bagian</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dari</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kearifan</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lokal</w:t>
      </w:r>
      <w:proofErr w:type="spellEnd"/>
      <w:r w:rsidRPr="00DF560F">
        <w:rPr>
          <w:rFonts w:asciiTheme="majorBidi" w:hAnsiTheme="majorBidi" w:cstheme="majorBidi"/>
          <w:sz w:val="24"/>
          <w:szCs w:val="24"/>
        </w:rPr>
        <w:t xml:space="preserve"> Desa Tuk yang </w:t>
      </w:r>
      <w:proofErr w:type="spellStart"/>
      <w:r w:rsidRPr="00DF560F">
        <w:rPr>
          <w:rFonts w:asciiTheme="majorBidi" w:hAnsiTheme="majorBidi" w:cstheme="majorBidi"/>
          <w:sz w:val="24"/>
          <w:szCs w:val="24"/>
        </w:rPr>
        <w:t>perlu</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dijaga</w:t>
      </w:r>
      <w:proofErr w:type="spellEnd"/>
      <w:r w:rsidRPr="00DF560F">
        <w:rPr>
          <w:rFonts w:asciiTheme="majorBidi" w:hAnsiTheme="majorBidi" w:cstheme="majorBidi"/>
          <w:sz w:val="24"/>
          <w:szCs w:val="24"/>
        </w:rPr>
        <w:t xml:space="preserve">. Oleh </w:t>
      </w:r>
      <w:proofErr w:type="spellStart"/>
      <w:r w:rsidRPr="00DF560F">
        <w:rPr>
          <w:rFonts w:asciiTheme="majorBidi" w:hAnsiTheme="majorBidi" w:cstheme="majorBidi"/>
          <w:sz w:val="24"/>
          <w:szCs w:val="24"/>
        </w:rPr>
        <w:t>karena</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itu</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kegiatan</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pengabdian</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ini</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bertujuan</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untuk</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memberikan</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sosialisasi</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ekoliterasi</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berbasis</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kearifan</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lokal</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kepada</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anak-anak</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berkebutuhan</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khusus</w:t>
      </w:r>
      <w:proofErr w:type="spellEnd"/>
      <w:r w:rsidRPr="00DF560F">
        <w:rPr>
          <w:rFonts w:asciiTheme="majorBidi" w:hAnsiTheme="majorBidi" w:cstheme="majorBidi"/>
          <w:sz w:val="24"/>
          <w:szCs w:val="24"/>
        </w:rPr>
        <w:t xml:space="preserve"> di SLB Tunas Kemuning, Desa Tuk, </w:t>
      </w:r>
      <w:proofErr w:type="spellStart"/>
      <w:r w:rsidRPr="00DF560F">
        <w:rPr>
          <w:rFonts w:asciiTheme="majorBidi" w:hAnsiTheme="majorBidi" w:cstheme="majorBidi"/>
          <w:sz w:val="24"/>
          <w:szCs w:val="24"/>
        </w:rPr>
        <w:t>Kecamatan</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Kedawung</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Kabupaten</w:t>
      </w:r>
      <w:proofErr w:type="spellEnd"/>
      <w:r w:rsidRPr="00DF560F">
        <w:rPr>
          <w:rFonts w:asciiTheme="majorBidi" w:hAnsiTheme="majorBidi" w:cstheme="majorBidi"/>
          <w:sz w:val="24"/>
          <w:szCs w:val="24"/>
        </w:rPr>
        <w:t xml:space="preserve"> Cirebon. </w:t>
      </w:r>
      <w:proofErr w:type="spellStart"/>
      <w:r w:rsidRPr="00DF560F">
        <w:rPr>
          <w:rFonts w:asciiTheme="majorBidi" w:hAnsiTheme="majorBidi" w:cstheme="majorBidi"/>
          <w:sz w:val="24"/>
          <w:szCs w:val="24"/>
        </w:rPr>
        <w:t>Diharapkan</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melalui</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sosialisasi</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ini</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anak-anak</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dapat</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meningkatkan</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kesadaran</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untuk</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menjaga</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kebersihan</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kesehatan</w:t>
      </w:r>
      <w:proofErr w:type="spellEnd"/>
      <w:r w:rsidRPr="00DF560F">
        <w:rPr>
          <w:rFonts w:asciiTheme="majorBidi" w:hAnsiTheme="majorBidi" w:cstheme="majorBidi"/>
          <w:sz w:val="24"/>
          <w:szCs w:val="24"/>
        </w:rPr>
        <w:t xml:space="preserve">, dan </w:t>
      </w:r>
      <w:proofErr w:type="spellStart"/>
      <w:r w:rsidRPr="00DF560F">
        <w:rPr>
          <w:rFonts w:asciiTheme="majorBidi" w:hAnsiTheme="majorBidi" w:cstheme="majorBidi"/>
          <w:sz w:val="24"/>
          <w:szCs w:val="24"/>
        </w:rPr>
        <w:t>kelestarian</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lingkungan</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sebagai</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bagian</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dari</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nilai-nilai</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lokal</w:t>
      </w:r>
      <w:proofErr w:type="spellEnd"/>
      <w:r w:rsidRPr="00DF560F">
        <w:rPr>
          <w:rFonts w:asciiTheme="majorBidi" w:hAnsiTheme="majorBidi" w:cstheme="majorBidi"/>
          <w:sz w:val="24"/>
          <w:szCs w:val="24"/>
        </w:rPr>
        <w:t xml:space="preserve"> yang </w:t>
      </w:r>
      <w:proofErr w:type="spellStart"/>
      <w:r w:rsidRPr="00DF560F">
        <w:rPr>
          <w:rFonts w:asciiTheme="majorBidi" w:hAnsiTheme="majorBidi" w:cstheme="majorBidi"/>
          <w:sz w:val="24"/>
          <w:szCs w:val="24"/>
        </w:rPr>
        <w:t>harus</w:t>
      </w:r>
      <w:proofErr w:type="spellEnd"/>
      <w:r w:rsidRPr="00DF560F">
        <w:rPr>
          <w:rFonts w:asciiTheme="majorBidi" w:hAnsiTheme="majorBidi" w:cstheme="majorBidi"/>
          <w:sz w:val="24"/>
          <w:szCs w:val="24"/>
        </w:rPr>
        <w:t xml:space="preserve"> </w:t>
      </w:r>
      <w:proofErr w:type="spellStart"/>
      <w:r w:rsidRPr="00DF560F">
        <w:rPr>
          <w:rFonts w:asciiTheme="majorBidi" w:hAnsiTheme="majorBidi" w:cstheme="majorBidi"/>
          <w:sz w:val="24"/>
          <w:szCs w:val="24"/>
        </w:rPr>
        <w:t>dilestarikan</w:t>
      </w:r>
      <w:proofErr w:type="spellEnd"/>
      <w:r w:rsidRPr="00DF560F">
        <w:rPr>
          <w:rFonts w:asciiTheme="majorBidi" w:hAnsiTheme="majorBidi" w:cstheme="majorBidi"/>
          <w:sz w:val="24"/>
          <w:szCs w:val="24"/>
        </w:rPr>
        <w:t>.</w:t>
      </w:r>
    </w:p>
    <w:p w14:paraId="14D10DCA" w14:textId="77777777" w:rsidR="00EE5119" w:rsidRDefault="00EE5119" w:rsidP="00EE5119">
      <w:pPr>
        <w:jc w:val="both"/>
        <w:rPr>
          <w:rFonts w:asciiTheme="majorBidi" w:hAnsiTheme="majorBidi" w:cstheme="majorBidi"/>
          <w:sz w:val="24"/>
          <w:szCs w:val="24"/>
        </w:rPr>
      </w:pPr>
    </w:p>
    <w:p w14:paraId="6959015C" w14:textId="16960882" w:rsidR="00EE5119" w:rsidRDefault="00EE5119" w:rsidP="00EE5119">
      <w:pPr>
        <w:jc w:val="both"/>
        <w:rPr>
          <w:rFonts w:asciiTheme="majorBidi" w:hAnsiTheme="majorBidi" w:cstheme="majorBidi"/>
          <w:b/>
          <w:bCs/>
          <w:sz w:val="24"/>
          <w:szCs w:val="24"/>
        </w:rPr>
      </w:pPr>
      <w:r w:rsidRPr="00EE5119">
        <w:rPr>
          <w:rFonts w:asciiTheme="majorBidi" w:hAnsiTheme="majorBidi" w:cstheme="majorBidi"/>
          <w:b/>
          <w:sz w:val="24"/>
          <w:szCs w:val="24"/>
          <w:lang w:val="id"/>
        </w:rPr>
        <w:t>METODE PENGABDIAN</w:t>
      </w:r>
      <w:r w:rsidRPr="00EE5119">
        <w:rPr>
          <w:rFonts w:asciiTheme="majorBidi" w:hAnsiTheme="majorBidi" w:cstheme="majorBidi"/>
          <w:b/>
          <w:bCs/>
          <w:sz w:val="24"/>
          <w:szCs w:val="24"/>
        </w:rPr>
        <w:t xml:space="preserve"> </w:t>
      </w:r>
    </w:p>
    <w:p w14:paraId="0EE8D1D3" w14:textId="5C3862CF" w:rsidR="00DF560F" w:rsidRPr="00CB75A3" w:rsidRDefault="004440E5" w:rsidP="00CB75A3">
      <w:pPr>
        <w:ind w:firstLine="567"/>
        <w:jc w:val="both"/>
        <w:rPr>
          <w:rFonts w:asciiTheme="majorBidi" w:hAnsiTheme="majorBidi" w:cstheme="majorBidi"/>
          <w:bCs/>
          <w:sz w:val="24"/>
          <w:szCs w:val="24"/>
          <w:lang w:val="id"/>
        </w:rPr>
      </w:pPr>
      <w:proofErr w:type="spellStart"/>
      <w:r>
        <w:rPr>
          <w:rFonts w:asciiTheme="majorBidi" w:hAnsiTheme="majorBidi" w:cstheme="majorBidi"/>
          <w:bCs/>
          <w:sz w:val="24"/>
          <w:szCs w:val="24"/>
        </w:rPr>
        <w:t>K</w:t>
      </w:r>
      <w:r w:rsidR="00EE5119">
        <w:rPr>
          <w:rFonts w:asciiTheme="majorBidi" w:hAnsiTheme="majorBidi" w:cstheme="majorBidi"/>
          <w:bCs/>
          <w:sz w:val="24"/>
          <w:szCs w:val="24"/>
        </w:rPr>
        <w:t>egiatan</w:t>
      </w:r>
      <w:proofErr w:type="spellEnd"/>
      <w:r w:rsidR="00EE5119">
        <w:rPr>
          <w:rFonts w:asciiTheme="majorBidi" w:hAnsiTheme="majorBidi" w:cstheme="majorBidi"/>
          <w:bCs/>
          <w:sz w:val="24"/>
          <w:szCs w:val="24"/>
        </w:rPr>
        <w:t xml:space="preserve"> </w:t>
      </w:r>
      <w:proofErr w:type="spellStart"/>
      <w:r w:rsidR="00EE5119">
        <w:rPr>
          <w:rFonts w:asciiTheme="majorBidi" w:hAnsiTheme="majorBidi" w:cstheme="majorBidi"/>
          <w:bCs/>
          <w:sz w:val="24"/>
          <w:szCs w:val="24"/>
        </w:rPr>
        <w:t>pengabdian</w:t>
      </w:r>
      <w:proofErr w:type="spellEnd"/>
      <w:r w:rsidR="00EE5119">
        <w:rPr>
          <w:rFonts w:asciiTheme="majorBidi" w:hAnsiTheme="majorBidi" w:cstheme="majorBidi"/>
          <w:bCs/>
          <w:sz w:val="24"/>
          <w:szCs w:val="24"/>
        </w:rPr>
        <w:t xml:space="preserve"> </w:t>
      </w:r>
      <w:proofErr w:type="spellStart"/>
      <w:r w:rsidR="00EE5119">
        <w:rPr>
          <w:rFonts w:asciiTheme="majorBidi" w:hAnsiTheme="majorBidi" w:cstheme="majorBidi"/>
          <w:bCs/>
          <w:sz w:val="24"/>
          <w:szCs w:val="24"/>
        </w:rPr>
        <w:t>ini</w:t>
      </w:r>
      <w:proofErr w:type="spellEnd"/>
      <w:r w:rsidR="00EE5119">
        <w:rPr>
          <w:rFonts w:asciiTheme="majorBidi" w:hAnsiTheme="majorBidi" w:cstheme="majorBidi"/>
          <w:bCs/>
          <w:sz w:val="24"/>
          <w:szCs w:val="24"/>
        </w:rPr>
        <w:t xml:space="preserve"> </w:t>
      </w:r>
      <w:proofErr w:type="spellStart"/>
      <w:r w:rsidR="00EE5119">
        <w:rPr>
          <w:rFonts w:asciiTheme="majorBidi" w:hAnsiTheme="majorBidi" w:cstheme="majorBidi"/>
          <w:bCs/>
          <w:sz w:val="24"/>
          <w:szCs w:val="24"/>
        </w:rPr>
        <w:t>dilakukan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dengan</w:t>
      </w:r>
      <w:proofErr w:type="spellEnd"/>
      <w:r>
        <w:rPr>
          <w:rFonts w:asciiTheme="majorBidi" w:hAnsiTheme="majorBidi" w:cstheme="majorBidi"/>
          <w:bCs/>
          <w:sz w:val="24"/>
          <w:szCs w:val="24"/>
        </w:rPr>
        <w:t xml:space="preserve"> </w:t>
      </w:r>
      <w:r w:rsidR="00CB75A3">
        <w:rPr>
          <w:rFonts w:asciiTheme="majorBidi" w:hAnsiTheme="majorBidi" w:cstheme="majorBidi"/>
          <w:bCs/>
          <w:sz w:val="24"/>
          <w:szCs w:val="24"/>
        </w:rPr>
        <w:t xml:space="preserve">2 </w:t>
      </w:r>
      <w:proofErr w:type="spellStart"/>
      <w:r>
        <w:rPr>
          <w:rFonts w:asciiTheme="majorBidi" w:hAnsiTheme="majorBidi" w:cstheme="majorBidi"/>
          <w:bCs/>
          <w:sz w:val="24"/>
          <w:szCs w:val="24"/>
        </w:rPr>
        <w:t>tahapan</w:t>
      </w:r>
      <w:proofErr w:type="spellEnd"/>
      <w:r w:rsidR="00CB75A3">
        <w:rPr>
          <w:rFonts w:asciiTheme="majorBidi" w:hAnsiTheme="majorBidi" w:cstheme="majorBidi"/>
          <w:bCs/>
          <w:sz w:val="24"/>
          <w:szCs w:val="24"/>
        </w:rPr>
        <w:t xml:space="preserve"> </w:t>
      </w:r>
      <w:proofErr w:type="spellStart"/>
      <w:r w:rsidR="00CB75A3">
        <w:rPr>
          <w:rFonts w:asciiTheme="majorBidi" w:hAnsiTheme="majorBidi" w:cstheme="majorBidi"/>
          <w:bCs/>
          <w:sz w:val="24"/>
          <w:szCs w:val="24"/>
        </w:rPr>
        <w:t>yaitu</w:t>
      </w:r>
      <w:proofErr w:type="spellEnd"/>
      <w:r w:rsidR="00CB75A3">
        <w:rPr>
          <w:rFonts w:asciiTheme="majorBidi" w:hAnsiTheme="majorBidi" w:cstheme="majorBidi"/>
          <w:bCs/>
          <w:sz w:val="24"/>
          <w:szCs w:val="24"/>
        </w:rPr>
        <w:t xml:space="preserve"> </w:t>
      </w:r>
      <w:r>
        <w:rPr>
          <w:rFonts w:asciiTheme="majorBidi" w:hAnsiTheme="majorBidi" w:cstheme="majorBidi"/>
          <w:bCs/>
          <w:sz w:val="24"/>
          <w:szCs w:val="24"/>
        </w:rPr>
        <w:t>monitoring</w:t>
      </w:r>
      <w:r w:rsidR="00CB75A3">
        <w:rPr>
          <w:rFonts w:asciiTheme="majorBidi" w:hAnsiTheme="majorBidi" w:cstheme="majorBidi"/>
          <w:bCs/>
          <w:sz w:val="24"/>
          <w:szCs w:val="24"/>
        </w:rPr>
        <w:t xml:space="preserve">, </w:t>
      </w:r>
      <w:proofErr w:type="spellStart"/>
      <w:r w:rsidR="00CB75A3">
        <w:rPr>
          <w:rFonts w:asciiTheme="majorBidi" w:hAnsiTheme="majorBidi" w:cstheme="majorBidi"/>
          <w:bCs/>
          <w:sz w:val="24"/>
          <w:szCs w:val="24"/>
        </w:rPr>
        <w:t>sosialisasi</w:t>
      </w:r>
      <w:proofErr w:type="spellEnd"/>
      <w:r w:rsidR="00CB75A3">
        <w:rPr>
          <w:rFonts w:asciiTheme="majorBidi" w:hAnsiTheme="majorBidi" w:cstheme="majorBidi"/>
          <w:bCs/>
          <w:sz w:val="24"/>
          <w:szCs w:val="24"/>
        </w:rPr>
        <w:t xml:space="preserve"> dan</w:t>
      </w:r>
      <w:r>
        <w:rPr>
          <w:rFonts w:asciiTheme="majorBidi" w:hAnsiTheme="majorBidi" w:cstheme="majorBidi"/>
          <w:bCs/>
          <w:sz w:val="24"/>
          <w:szCs w:val="24"/>
        </w:rPr>
        <w:t xml:space="preserve"> </w:t>
      </w:r>
      <w:proofErr w:type="spellStart"/>
      <w:r>
        <w:rPr>
          <w:rFonts w:asciiTheme="majorBidi" w:hAnsiTheme="majorBidi" w:cstheme="majorBidi"/>
          <w:bCs/>
          <w:sz w:val="24"/>
          <w:szCs w:val="24"/>
        </w:rPr>
        <w:t>evaluasi</w:t>
      </w:r>
      <w:proofErr w:type="spellEnd"/>
      <w:r>
        <w:rPr>
          <w:rFonts w:asciiTheme="majorBidi" w:hAnsiTheme="majorBidi" w:cstheme="majorBidi"/>
          <w:bCs/>
          <w:sz w:val="24"/>
          <w:szCs w:val="24"/>
        </w:rPr>
        <w:t xml:space="preserve">. </w:t>
      </w:r>
      <w:r w:rsidR="0035315A">
        <w:rPr>
          <w:rFonts w:asciiTheme="majorBidi" w:hAnsiTheme="majorBidi" w:cstheme="majorBidi"/>
          <w:bCs/>
          <w:sz w:val="24"/>
          <w:szCs w:val="24"/>
          <w:lang w:val="id"/>
        </w:rPr>
        <w:t>Kegiatan tersebut</w:t>
      </w:r>
      <w:r w:rsidRPr="004440E5">
        <w:rPr>
          <w:rFonts w:asciiTheme="majorBidi" w:hAnsiTheme="majorBidi" w:cstheme="majorBidi"/>
          <w:bCs/>
          <w:sz w:val="24"/>
          <w:szCs w:val="24"/>
          <w:lang w:val="id"/>
        </w:rPr>
        <w:t xml:space="preserve"> dilaksanakan di SLB Tunas Kemuning, Desa Kalikoa,  Kecamata Talun, Kabupaten Cirebon dilaksanakan pada tanggal </w:t>
      </w:r>
      <w:bookmarkStart w:id="0" w:name="_Hlk186529918"/>
      <w:r w:rsidRPr="004440E5">
        <w:rPr>
          <w:rFonts w:asciiTheme="majorBidi" w:hAnsiTheme="majorBidi" w:cstheme="majorBidi"/>
          <w:bCs/>
          <w:sz w:val="24"/>
          <w:szCs w:val="24"/>
          <w:lang w:val="id"/>
        </w:rPr>
        <w:t>1 September -30 September 2024</w:t>
      </w:r>
      <w:bookmarkEnd w:id="0"/>
      <w:r w:rsidRPr="004440E5">
        <w:rPr>
          <w:rFonts w:asciiTheme="majorBidi" w:hAnsiTheme="majorBidi" w:cstheme="majorBidi"/>
          <w:bCs/>
          <w:sz w:val="24"/>
          <w:szCs w:val="24"/>
          <w:lang w:val="id"/>
        </w:rPr>
        <w:t xml:space="preserve">. Monitoring dan evaluasi tersebut </w:t>
      </w:r>
      <w:r>
        <w:rPr>
          <w:rFonts w:asciiTheme="majorBidi" w:hAnsiTheme="majorBidi" w:cstheme="majorBidi"/>
          <w:bCs/>
          <w:sz w:val="24"/>
          <w:szCs w:val="24"/>
          <w:lang w:val="id"/>
        </w:rPr>
        <w:t>dilakukan untuk mengamati pola</w:t>
      </w:r>
      <w:r w:rsidRPr="004440E5">
        <w:rPr>
          <w:rFonts w:asciiTheme="majorBidi" w:hAnsiTheme="majorBidi" w:cstheme="majorBidi"/>
          <w:bCs/>
          <w:sz w:val="24"/>
          <w:szCs w:val="24"/>
          <w:lang w:val="id"/>
        </w:rPr>
        <w:t xml:space="preserve"> perubahan perilaku anak-anak SLB sebelum pelaksanaan dan setelah kegiatan sosialisasi.</w:t>
      </w:r>
      <w:r w:rsidR="00CB75A3">
        <w:rPr>
          <w:rFonts w:asciiTheme="majorBidi" w:hAnsiTheme="majorBidi" w:cstheme="majorBidi"/>
          <w:bCs/>
          <w:sz w:val="24"/>
          <w:szCs w:val="24"/>
          <w:lang w:val="id"/>
        </w:rPr>
        <w:t xml:space="preserve"> Pada tahapan monitoring tim PKM </w:t>
      </w:r>
      <w:r w:rsidR="00CB75A3" w:rsidRPr="00CB75A3">
        <w:rPr>
          <w:rFonts w:asciiTheme="majorBidi" w:hAnsiTheme="majorBidi" w:cstheme="majorBidi"/>
          <w:bCs/>
          <w:sz w:val="24"/>
          <w:szCs w:val="24"/>
          <w:lang w:val="id"/>
        </w:rPr>
        <w:t>memotret dan melihat secara langsung bagaimana pola hidup besih dan sehat pada anak-anak di lingkungan SLB Tunas Kemuning. Selanjutnya diadakan sosialisasi ekoliterasi berbasis kearifan lokal sejak dini pada anak-anak di SLB Tunas Kemuning tersebut. Setelah diadakannya kegiatan sosialisasi ini diharapkan dapat memberikan dampak positif pada anak-anak SLB, khususnya pembiasaan pola hidup sehat sejak dini dan kesadaran lingkungan terhadap lingkungan tempat tinggalnya.</w:t>
      </w:r>
    </w:p>
    <w:p w14:paraId="58E8EA39" w14:textId="2354FFDF" w:rsidR="00DF560F" w:rsidRPr="0035315A" w:rsidRDefault="00E072AA" w:rsidP="00DF560F">
      <w:pPr>
        <w:jc w:val="both"/>
        <w:rPr>
          <w:rFonts w:asciiTheme="majorBidi" w:hAnsiTheme="majorBidi" w:cstheme="majorBidi"/>
          <w:b/>
          <w:sz w:val="24"/>
          <w:szCs w:val="24"/>
          <w:lang w:val="id"/>
        </w:rPr>
      </w:pPr>
      <w:r w:rsidRPr="0035315A">
        <w:rPr>
          <w:rFonts w:asciiTheme="majorBidi" w:hAnsiTheme="majorBidi" w:cstheme="majorBidi"/>
          <w:b/>
          <w:sz w:val="24"/>
          <w:szCs w:val="24"/>
          <w:lang w:val="id"/>
        </w:rPr>
        <w:t>HASIL DAN PEMBAHASAN</w:t>
      </w:r>
    </w:p>
    <w:p w14:paraId="3D4AF731" w14:textId="2D9449A2" w:rsidR="00DF560F" w:rsidRPr="00DF560F" w:rsidRDefault="0023421A" w:rsidP="00743CA8">
      <w:pPr>
        <w:spacing w:after="0"/>
        <w:ind w:firstLine="567"/>
        <w:jc w:val="both"/>
        <w:rPr>
          <w:rFonts w:asciiTheme="majorBidi" w:hAnsiTheme="majorBidi" w:cstheme="majorBidi"/>
          <w:bCs/>
          <w:sz w:val="24"/>
          <w:szCs w:val="24"/>
          <w:lang w:val="id"/>
        </w:rPr>
      </w:pPr>
      <w:r w:rsidRPr="0035315A">
        <w:rPr>
          <w:rFonts w:asciiTheme="majorBidi" w:hAnsiTheme="majorBidi" w:cstheme="majorBidi"/>
          <w:bCs/>
          <w:sz w:val="24"/>
          <w:szCs w:val="24"/>
          <w:lang w:val="id"/>
        </w:rPr>
        <w:t>Dalam pelaksanaan program ekoliterasi para siswa didorong untuk menjadi "agen perubahan" yang memiliki kesadaran terhadap kondisi lingkungan serta kemampuan menerapkan ekoliterasi dalam kehidupan sehari-hari</w:t>
      </w:r>
      <w:r w:rsidR="00A61D27">
        <w:rPr>
          <w:rFonts w:asciiTheme="majorBidi" w:hAnsiTheme="majorBidi" w:cstheme="majorBidi"/>
          <w:bCs/>
          <w:sz w:val="24"/>
          <w:szCs w:val="24"/>
          <w:lang w:val="id"/>
        </w:rPr>
        <w:t xml:space="preserve"> </w:t>
      </w:r>
      <w:r w:rsidR="00A61D27">
        <w:rPr>
          <w:rFonts w:asciiTheme="majorBidi" w:hAnsiTheme="majorBidi" w:cstheme="majorBidi"/>
          <w:bCs/>
          <w:sz w:val="24"/>
          <w:szCs w:val="24"/>
          <w:lang w:val="id"/>
        </w:rPr>
        <w:fldChar w:fldCharType="begin" w:fldLock="1"/>
      </w:r>
      <w:r w:rsidR="00A61D27">
        <w:rPr>
          <w:rFonts w:asciiTheme="majorBidi" w:hAnsiTheme="majorBidi" w:cstheme="majorBidi"/>
          <w:bCs/>
          <w:sz w:val="24"/>
          <w:szCs w:val="24"/>
          <w:lang w:val="id"/>
        </w:rPr>
        <w:instrText>ADDIN CSL_CITATION {"citationItems":[{"id":"ITEM-1","itemData":{"author":[{"dropping-particle":"","family":"Maulana, M.A., Kanzunnudin","given":"M. &amp; Masfuah","non-dropping-particle":"","parse-names":false,"suffix":""}],"container-title":"Jurnal Basicedu","id":"ITEM-1","issue":"4","issued":{"date-parts":[["2021"]]},"page":"2601-2610","title":"Analisis Ekoliterasi Siswa pada Sekolah Adiwiyata di Sekolah Dasar","type":"article-journal","volume":"5"},"uris":["http://www.mendeley.com/documents/?uuid=b1bb53ed-2cb2-4e78-b07f-57f3fc015c90"]}],"mendeley":{"formattedCitation":"(Maulana, M.A., Kanzunnudin, 2021)","plainTextFormattedCitation":"(Maulana, M.A., Kanzunnudin, 2021)","previouslyFormattedCitation":"(Maulana, M.A., Kanzunnudin, 2021)"},"properties":{"noteIndex":0},"schema":"https://github.com/citation-style-language/schema/raw/master/csl-citation.json"}</w:instrText>
      </w:r>
      <w:r w:rsidR="00A61D27">
        <w:rPr>
          <w:rFonts w:asciiTheme="majorBidi" w:hAnsiTheme="majorBidi" w:cstheme="majorBidi"/>
          <w:bCs/>
          <w:sz w:val="24"/>
          <w:szCs w:val="24"/>
          <w:lang w:val="id"/>
        </w:rPr>
        <w:fldChar w:fldCharType="separate"/>
      </w:r>
      <w:r w:rsidR="00A61D27" w:rsidRPr="00A61D27">
        <w:rPr>
          <w:rFonts w:asciiTheme="majorBidi" w:hAnsiTheme="majorBidi" w:cstheme="majorBidi"/>
          <w:bCs/>
          <w:noProof/>
          <w:sz w:val="24"/>
          <w:szCs w:val="24"/>
          <w:lang w:val="id"/>
        </w:rPr>
        <w:t>(Maulana, M.A., Kanzunnudin, 2021)</w:t>
      </w:r>
      <w:r w:rsidR="00A61D27">
        <w:rPr>
          <w:rFonts w:asciiTheme="majorBidi" w:hAnsiTheme="majorBidi" w:cstheme="majorBidi"/>
          <w:bCs/>
          <w:sz w:val="24"/>
          <w:szCs w:val="24"/>
          <w:lang w:val="id"/>
        </w:rPr>
        <w:fldChar w:fldCharType="end"/>
      </w:r>
      <w:r w:rsidR="00A61D27">
        <w:rPr>
          <w:rFonts w:asciiTheme="majorBidi" w:hAnsiTheme="majorBidi" w:cstheme="majorBidi"/>
          <w:bCs/>
          <w:sz w:val="24"/>
          <w:szCs w:val="24"/>
          <w:lang w:val="id"/>
        </w:rPr>
        <w:t>.</w:t>
      </w:r>
      <w:r w:rsidR="00743CA8" w:rsidRPr="0035315A">
        <w:rPr>
          <w:rFonts w:asciiTheme="majorBidi" w:hAnsiTheme="majorBidi" w:cstheme="majorBidi"/>
          <w:bCs/>
          <w:sz w:val="24"/>
          <w:szCs w:val="24"/>
          <w:lang w:val="id"/>
        </w:rPr>
        <w:t xml:space="preserve"> </w:t>
      </w:r>
      <w:r w:rsidR="00743CA8" w:rsidRPr="00A61D27">
        <w:rPr>
          <w:rFonts w:asciiTheme="majorBidi" w:hAnsiTheme="majorBidi" w:cstheme="majorBidi"/>
          <w:bCs/>
          <w:sz w:val="24"/>
          <w:szCs w:val="24"/>
          <w:lang w:val="id"/>
        </w:rPr>
        <w:t xml:space="preserve">Hal ini disebabkan oleh pentingnya pemahaman tentang lingkungan yang diwujudkan melalui tindakan nyata untuk melestarikan alam serta menerapkan pola hidup bersih dan sehat. </w:t>
      </w:r>
      <w:proofErr w:type="spellStart"/>
      <w:r w:rsidR="00743CA8" w:rsidRPr="00743CA8">
        <w:rPr>
          <w:rFonts w:asciiTheme="majorBidi" w:hAnsiTheme="majorBidi" w:cstheme="majorBidi"/>
          <w:bCs/>
          <w:sz w:val="24"/>
          <w:szCs w:val="24"/>
        </w:rPr>
        <w:t>Dengan</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demikian</w:t>
      </w:r>
      <w:proofErr w:type="spellEnd"/>
      <w:r w:rsidR="00743CA8" w:rsidRPr="00743CA8">
        <w:rPr>
          <w:rFonts w:asciiTheme="majorBidi" w:hAnsiTheme="majorBidi" w:cstheme="majorBidi"/>
          <w:bCs/>
          <w:sz w:val="24"/>
          <w:szCs w:val="24"/>
        </w:rPr>
        <w:t xml:space="preserve">, salah </w:t>
      </w:r>
      <w:proofErr w:type="spellStart"/>
      <w:r w:rsidR="00743CA8" w:rsidRPr="00743CA8">
        <w:rPr>
          <w:rFonts w:asciiTheme="majorBidi" w:hAnsiTheme="majorBidi" w:cstheme="majorBidi"/>
          <w:bCs/>
          <w:sz w:val="24"/>
          <w:szCs w:val="24"/>
        </w:rPr>
        <w:t>satu</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indikator</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keberhasilan</w:t>
      </w:r>
      <w:proofErr w:type="spellEnd"/>
      <w:r w:rsidR="00743CA8" w:rsidRPr="00743CA8">
        <w:rPr>
          <w:rFonts w:asciiTheme="majorBidi" w:hAnsiTheme="majorBidi" w:cstheme="majorBidi"/>
          <w:bCs/>
          <w:sz w:val="24"/>
          <w:szCs w:val="24"/>
        </w:rPr>
        <w:t xml:space="preserve"> dalam </w:t>
      </w:r>
      <w:proofErr w:type="spellStart"/>
      <w:r w:rsidR="00743CA8" w:rsidRPr="00743CA8">
        <w:rPr>
          <w:rFonts w:asciiTheme="majorBidi" w:hAnsiTheme="majorBidi" w:cstheme="majorBidi"/>
          <w:bCs/>
          <w:sz w:val="24"/>
          <w:szCs w:val="24"/>
        </w:rPr>
        <w:t>mengatasi</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permasalahan</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mitra</w:t>
      </w:r>
      <w:proofErr w:type="spellEnd"/>
      <w:r w:rsidR="00743CA8" w:rsidRPr="00743CA8">
        <w:rPr>
          <w:rFonts w:asciiTheme="majorBidi" w:hAnsiTheme="majorBidi" w:cstheme="majorBidi"/>
          <w:bCs/>
          <w:sz w:val="24"/>
          <w:szCs w:val="24"/>
        </w:rPr>
        <w:t xml:space="preserve"> (</w:t>
      </w:r>
      <w:proofErr w:type="spellStart"/>
      <w:r w:rsidR="00471EDD">
        <w:rPr>
          <w:rFonts w:asciiTheme="majorBidi" w:hAnsiTheme="majorBidi" w:cstheme="majorBidi"/>
          <w:bCs/>
          <w:sz w:val="24"/>
          <w:szCs w:val="24"/>
        </w:rPr>
        <w:t>siswa-siwa</w:t>
      </w:r>
      <w:proofErr w:type="spellEnd"/>
      <w:r w:rsidR="00471EDD">
        <w:rPr>
          <w:rFonts w:asciiTheme="majorBidi" w:hAnsiTheme="majorBidi" w:cstheme="majorBidi"/>
          <w:bCs/>
          <w:sz w:val="24"/>
          <w:szCs w:val="24"/>
        </w:rPr>
        <w:t xml:space="preserve"> </w:t>
      </w:r>
      <w:r w:rsidR="00743CA8" w:rsidRPr="00743CA8">
        <w:rPr>
          <w:rFonts w:asciiTheme="majorBidi" w:hAnsiTheme="majorBidi" w:cstheme="majorBidi"/>
          <w:bCs/>
          <w:sz w:val="24"/>
          <w:szCs w:val="24"/>
        </w:rPr>
        <w:t xml:space="preserve">SLB SMP) </w:t>
      </w:r>
      <w:proofErr w:type="spellStart"/>
      <w:r w:rsidR="00743CA8" w:rsidRPr="00743CA8">
        <w:rPr>
          <w:rFonts w:asciiTheme="majorBidi" w:hAnsiTheme="majorBidi" w:cstheme="majorBidi"/>
          <w:bCs/>
          <w:sz w:val="24"/>
          <w:szCs w:val="24"/>
        </w:rPr>
        <w:t>adalah</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meningkatnya</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kesadaran</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mereka</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terhadap</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pola</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hidup</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bersih</w:t>
      </w:r>
      <w:proofErr w:type="spellEnd"/>
      <w:r w:rsidR="00743CA8" w:rsidRPr="00743CA8">
        <w:rPr>
          <w:rFonts w:asciiTheme="majorBidi" w:hAnsiTheme="majorBidi" w:cstheme="majorBidi"/>
          <w:bCs/>
          <w:sz w:val="24"/>
          <w:szCs w:val="24"/>
        </w:rPr>
        <w:t xml:space="preserve"> dan </w:t>
      </w:r>
      <w:proofErr w:type="spellStart"/>
      <w:r w:rsidR="00743CA8" w:rsidRPr="00743CA8">
        <w:rPr>
          <w:rFonts w:asciiTheme="majorBidi" w:hAnsiTheme="majorBidi" w:cstheme="majorBidi"/>
          <w:bCs/>
          <w:sz w:val="24"/>
          <w:szCs w:val="24"/>
        </w:rPr>
        <w:t>sehat</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dimulai</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dari</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menjaga</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kesehatan</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pribadi</w:t>
      </w:r>
      <w:proofErr w:type="spellEnd"/>
      <w:r w:rsidR="00743CA8" w:rsidRPr="00743CA8">
        <w:rPr>
          <w:rFonts w:asciiTheme="majorBidi" w:hAnsiTheme="majorBidi" w:cstheme="majorBidi"/>
          <w:bCs/>
          <w:sz w:val="24"/>
          <w:szCs w:val="24"/>
        </w:rPr>
        <w:t xml:space="preserve"> dan </w:t>
      </w:r>
      <w:proofErr w:type="spellStart"/>
      <w:r w:rsidR="00743CA8" w:rsidRPr="00743CA8">
        <w:rPr>
          <w:rFonts w:asciiTheme="majorBidi" w:hAnsiTheme="majorBidi" w:cstheme="majorBidi"/>
          <w:bCs/>
          <w:sz w:val="24"/>
          <w:szCs w:val="24"/>
        </w:rPr>
        <w:t>lingkungan</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sekitar</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Menjaga</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kesehatan</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pribadi</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mencakup</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kebiasaan</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menjaga</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kebersihan</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setelah</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beraktivitas</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atau</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sebelum</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mengonsumsi</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camilan</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saat</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istirahat</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seperti</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mencuci</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tangan</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menggunakan</w:t>
      </w:r>
      <w:proofErr w:type="spellEnd"/>
      <w:r w:rsidR="00743CA8" w:rsidRPr="00743CA8">
        <w:rPr>
          <w:rFonts w:asciiTheme="majorBidi" w:hAnsiTheme="majorBidi" w:cstheme="majorBidi"/>
          <w:bCs/>
          <w:sz w:val="24"/>
          <w:szCs w:val="24"/>
        </w:rPr>
        <w:t xml:space="preserve"> air </w:t>
      </w:r>
      <w:proofErr w:type="spellStart"/>
      <w:r w:rsidR="00743CA8" w:rsidRPr="00743CA8">
        <w:rPr>
          <w:rFonts w:asciiTheme="majorBidi" w:hAnsiTheme="majorBidi" w:cstheme="majorBidi"/>
          <w:bCs/>
          <w:sz w:val="24"/>
          <w:szCs w:val="24"/>
        </w:rPr>
        <w:t>bersih</w:t>
      </w:r>
      <w:proofErr w:type="spellEnd"/>
      <w:r w:rsidR="00743CA8" w:rsidRPr="00743CA8">
        <w:rPr>
          <w:rFonts w:asciiTheme="majorBidi" w:hAnsiTheme="majorBidi" w:cstheme="majorBidi"/>
          <w:bCs/>
          <w:sz w:val="24"/>
          <w:szCs w:val="24"/>
        </w:rPr>
        <w:t xml:space="preserve"> yang </w:t>
      </w:r>
      <w:proofErr w:type="spellStart"/>
      <w:r w:rsidR="00743CA8" w:rsidRPr="00743CA8">
        <w:rPr>
          <w:rFonts w:asciiTheme="majorBidi" w:hAnsiTheme="majorBidi" w:cstheme="majorBidi"/>
          <w:bCs/>
          <w:sz w:val="24"/>
          <w:szCs w:val="24"/>
        </w:rPr>
        <w:t>mengalir</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atau</w:t>
      </w:r>
      <w:proofErr w:type="spellEnd"/>
      <w:r w:rsidR="00743CA8" w:rsidRPr="00743CA8">
        <w:rPr>
          <w:rFonts w:asciiTheme="majorBidi" w:hAnsiTheme="majorBidi" w:cstheme="majorBidi"/>
          <w:bCs/>
          <w:sz w:val="24"/>
          <w:szCs w:val="24"/>
        </w:rPr>
        <w:t xml:space="preserve"> </w:t>
      </w:r>
      <w:proofErr w:type="spellStart"/>
      <w:r w:rsidR="00743CA8" w:rsidRPr="00743CA8">
        <w:rPr>
          <w:rFonts w:asciiTheme="majorBidi" w:hAnsiTheme="majorBidi" w:cstheme="majorBidi"/>
          <w:bCs/>
          <w:sz w:val="24"/>
          <w:szCs w:val="24"/>
        </w:rPr>
        <w:t>menggunakan</w:t>
      </w:r>
      <w:proofErr w:type="spellEnd"/>
      <w:r w:rsidR="00743CA8" w:rsidRPr="00743CA8">
        <w:rPr>
          <w:rFonts w:asciiTheme="majorBidi" w:hAnsiTheme="majorBidi" w:cstheme="majorBidi"/>
          <w:bCs/>
          <w:sz w:val="24"/>
          <w:szCs w:val="24"/>
        </w:rPr>
        <w:t xml:space="preserve"> hand sanitizer.</w:t>
      </w:r>
    </w:p>
    <w:p w14:paraId="4FFE7D89" w14:textId="76DA2699" w:rsidR="00E072AA" w:rsidRDefault="00DF560F" w:rsidP="00F5232F">
      <w:pPr>
        <w:spacing w:after="0"/>
        <w:jc w:val="both"/>
        <w:rPr>
          <w:rFonts w:asciiTheme="majorBidi" w:hAnsiTheme="majorBidi" w:cstheme="majorBidi"/>
          <w:bCs/>
          <w:sz w:val="24"/>
          <w:szCs w:val="24"/>
          <w:lang w:val="id"/>
        </w:rPr>
      </w:pPr>
      <w:r w:rsidRPr="00DF560F">
        <w:rPr>
          <w:rFonts w:asciiTheme="majorBidi" w:hAnsiTheme="majorBidi" w:cstheme="majorBidi"/>
          <w:bCs/>
          <w:sz w:val="24"/>
          <w:szCs w:val="24"/>
          <w:lang w:val="id"/>
        </w:rPr>
        <w:t xml:space="preserve">           </w:t>
      </w:r>
      <w:r w:rsidR="00F5232F">
        <w:rPr>
          <w:rFonts w:asciiTheme="majorBidi" w:hAnsiTheme="majorBidi" w:cstheme="majorBidi"/>
          <w:bCs/>
          <w:sz w:val="24"/>
          <w:szCs w:val="24"/>
          <w:lang w:val="id"/>
        </w:rPr>
        <w:t>Dalam upaya</w:t>
      </w:r>
      <w:r w:rsidRPr="00DF560F">
        <w:rPr>
          <w:rFonts w:asciiTheme="majorBidi" w:hAnsiTheme="majorBidi" w:cstheme="majorBidi"/>
          <w:bCs/>
          <w:sz w:val="24"/>
          <w:szCs w:val="24"/>
          <w:lang w:val="id"/>
        </w:rPr>
        <w:t xml:space="preserve"> membiasakan kesadaran literasi, tim PKM UGJ membuat poster cara mencuci tangan yang bersih pada air mengalir yang ditempel di setiap wastafel di lingkungan SLB Tunas Kemuning. </w:t>
      </w:r>
      <w:r w:rsidR="00743CA8">
        <w:rPr>
          <w:rFonts w:asciiTheme="majorBidi" w:hAnsiTheme="majorBidi" w:cstheme="majorBidi"/>
          <w:bCs/>
          <w:sz w:val="24"/>
          <w:szCs w:val="24"/>
          <w:lang w:val="id"/>
        </w:rPr>
        <w:t xml:space="preserve">Selain itu, sosialisasi mengenai cara menggunakan hand sanitizer dilakukan sebagai upaya </w:t>
      </w:r>
      <w:proofErr w:type="spellStart"/>
      <w:r w:rsidR="00A44613" w:rsidRPr="00A44613">
        <w:rPr>
          <w:rFonts w:asciiTheme="majorBidi" w:hAnsiTheme="majorBidi" w:cstheme="majorBidi"/>
          <w:bCs/>
          <w:sz w:val="24"/>
          <w:szCs w:val="24"/>
        </w:rPr>
        <w:t>untuk</w:t>
      </w:r>
      <w:proofErr w:type="spellEnd"/>
      <w:r w:rsidR="00A44613" w:rsidRPr="00A44613">
        <w:rPr>
          <w:rFonts w:asciiTheme="majorBidi" w:hAnsiTheme="majorBidi" w:cstheme="majorBidi"/>
          <w:bCs/>
          <w:sz w:val="24"/>
          <w:szCs w:val="24"/>
        </w:rPr>
        <w:t xml:space="preserve"> </w:t>
      </w:r>
      <w:proofErr w:type="spellStart"/>
      <w:r w:rsidR="00A44613" w:rsidRPr="00A44613">
        <w:rPr>
          <w:rFonts w:asciiTheme="majorBidi" w:hAnsiTheme="majorBidi" w:cstheme="majorBidi"/>
          <w:bCs/>
          <w:sz w:val="24"/>
          <w:szCs w:val="24"/>
        </w:rPr>
        <w:t>meningkatkan</w:t>
      </w:r>
      <w:proofErr w:type="spellEnd"/>
      <w:r w:rsidR="00A44613" w:rsidRPr="00A44613">
        <w:rPr>
          <w:rFonts w:asciiTheme="majorBidi" w:hAnsiTheme="majorBidi" w:cstheme="majorBidi"/>
          <w:bCs/>
          <w:sz w:val="24"/>
          <w:szCs w:val="24"/>
        </w:rPr>
        <w:t xml:space="preserve"> </w:t>
      </w:r>
      <w:proofErr w:type="spellStart"/>
      <w:r w:rsidR="00A44613" w:rsidRPr="00A44613">
        <w:rPr>
          <w:rFonts w:asciiTheme="majorBidi" w:hAnsiTheme="majorBidi" w:cstheme="majorBidi"/>
          <w:bCs/>
          <w:sz w:val="24"/>
          <w:szCs w:val="24"/>
        </w:rPr>
        <w:t>kesadaran</w:t>
      </w:r>
      <w:proofErr w:type="spellEnd"/>
      <w:r w:rsidR="00A44613" w:rsidRPr="00A44613">
        <w:rPr>
          <w:rFonts w:asciiTheme="majorBidi" w:hAnsiTheme="majorBidi" w:cstheme="majorBidi"/>
          <w:bCs/>
          <w:sz w:val="24"/>
          <w:szCs w:val="24"/>
        </w:rPr>
        <w:t xml:space="preserve"> </w:t>
      </w:r>
      <w:proofErr w:type="spellStart"/>
      <w:r w:rsidR="00A44613">
        <w:rPr>
          <w:rFonts w:asciiTheme="majorBidi" w:hAnsiTheme="majorBidi" w:cstheme="majorBidi"/>
          <w:bCs/>
          <w:sz w:val="24"/>
          <w:szCs w:val="24"/>
        </w:rPr>
        <w:t>siswa</w:t>
      </w:r>
      <w:proofErr w:type="spellEnd"/>
      <w:r w:rsidR="00A44613">
        <w:rPr>
          <w:rFonts w:asciiTheme="majorBidi" w:hAnsiTheme="majorBidi" w:cstheme="majorBidi"/>
          <w:bCs/>
          <w:sz w:val="24"/>
          <w:szCs w:val="24"/>
        </w:rPr>
        <w:t xml:space="preserve"> </w:t>
      </w:r>
      <w:r w:rsidR="00A44613" w:rsidRPr="00DF560F">
        <w:rPr>
          <w:rFonts w:asciiTheme="majorBidi" w:hAnsiTheme="majorBidi" w:cstheme="majorBidi"/>
          <w:bCs/>
          <w:sz w:val="24"/>
          <w:szCs w:val="24"/>
          <w:lang w:val="id"/>
        </w:rPr>
        <w:t>SLB Tunas Kemuning</w:t>
      </w:r>
      <w:r w:rsidR="00A44613" w:rsidRPr="00A44613">
        <w:rPr>
          <w:rFonts w:asciiTheme="majorBidi" w:hAnsiTheme="majorBidi" w:cstheme="majorBidi"/>
          <w:bCs/>
          <w:sz w:val="24"/>
          <w:szCs w:val="24"/>
        </w:rPr>
        <w:t xml:space="preserve"> </w:t>
      </w:r>
      <w:proofErr w:type="spellStart"/>
      <w:r w:rsidR="00A44613">
        <w:rPr>
          <w:rFonts w:asciiTheme="majorBidi" w:hAnsiTheme="majorBidi" w:cstheme="majorBidi"/>
          <w:bCs/>
          <w:sz w:val="24"/>
          <w:szCs w:val="24"/>
        </w:rPr>
        <w:t>tentang</w:t>
      </w:r>
      <w:proofErr w:type="spellEnd"/>
      <w:r w:rsidR="00A44613" w:rsidRPr="00A44613">
        <w:rPr>
          <w:rFonts w:asciiTheme="majorBidi" w:hAnsiTheme="majorBidi" w:cstheme="majorBidi"/>
          <w:bCs/>
          <w:sz w:val="24"/>
          <w:szCs w:val="24"/>
        </w:rPr>
        <w:t xml:space="preserve"> </w:t>
      </w:r>
      <w:proofErr w:type="spellStart"/>
      <w:r w:rsidR="00A44613" w:rsidRPr="00A44613">
        <w:rPr>
          <w:rFonts w:asciiTheme="majorBidi" w:hAnsiTheme="majorBidi" w:cstheme="majorBidi"/>
          <w:bCs/>
          <w:sz w:val="24"/>
          <w:szCs w:val="24"/>
        </w:rPr>
        <w:t>pentingnya</w:t>
      </w:r>
      <w:proofErr w:type="spellEnd"/>
      <w:r w:rsidR="00A44613" w:rsidRPr="00A44613">
        <w:rPr>
          <w:rFonts w:asciiTheme="majorBidi" w:hAnsiTheme="majorBidi" w:cstheme="majorBidi"/>
          <w:bCs/>
          <w:sz w:val="24"/>
          <w:szCs w:val="24"/>
        </w:rPr>
        <w:t xml:space="preserve"> </w:t>
      </w:r>
      <w:proofErr w:type="spellStart"/>
      <w:r w:rsidR="00A44613" w:rsidRPr="00A44613">
        <w:rPr>
          <w:rFonts w:asciiTheme="majorBidi" w:hAnsiTheme="majorBidi" w:cstheme="majorBidi"/>
          <w:bCs/>
          <w:sz w:val="24"/>
          <w:szCs w:val="24"/>
        </w:rPr>
        <w:t>menjaga</w:t>
      </w:r>
      <w:proofErr w:type="spellEnd"/>
      <w:r w:rsidR="00A44613" w:rsidRPr="00A44613">
        <w:rPr>
          <w:rFonts w:asciiTheme="majorBidi" w:hAnsiTheme="majorBidi" w:cstheme="majorBidi"/>
          <w:bCs/>
          <w:sz w:val="24"/>
          <w:szCs w:val="24"/>
        </w:rPr>
        <w:t xml:space="preserve"> </w:t>
      </w:r>
      <w:proofErr w:type="spellStart"/>
      <w:r w:rsidR="00A44613" w:rsidRPr="00A44613">
        <w:rPr>
          <w:rFonts w:asciiTheme="majorBidi" w:hAnsiTheme="majorBidi" w:cstheme="majorBidi"/>
          <w:bCs/>
          <w:sz w:val="24"/>
          <w:szCs w:val="24"/>
        </w:rPr>
        <w:t>kebersihan</w:t>
      </w:r>
      <w:proofErr w:type="spellEnd"/>
      <w:r w:rsidR="00A44613" w:rsidRPr="00A44613">
        <w:rPr>
          <w:rFonts w:asciiTheme="majorBidi" w:hAnsiTheme="majorBidi" w:cstheme="majorBidi"/>
          <w:bCs/>
          <w:sz w:val="24"/>
          <w:szCs w:val="24"/>
        </w:rPr>
        <w:t xml:space="preserve"> </w:t>
      </w:r>
      <w:proofErr w:type="spellStart"/>
      <w:r w:rsidR="00A44613" w:rsidRPr="00A44613">
        <w:rPr>
          <w:rFonts w:asciiTheme="majorBidi" w:hAnsiTheme="majorBidi" w:cstheme="majorBidi"/>
          <w:bCs/>
          <w:sz w:val="24"/>
          <w:szCs w:val="24"/>
        </w:rPr>
        <w:t>diri</w:t>
      </w:r>
      <w:proofErr w:type="spellEnd"/>
      <w:r w:rsidR="00A44613">
        <w:rPr>
          <w:rFonts w:asciiTheme="majorBidi" w:hAnsiTheme="majorBidi" w:cstheme="majorBidi"/>
          <w:bCs/>
          <w:sz w:val="24"/>
          <w:szCs w:val="24"/>
        </w:rPr>
        <w:t>.</w:t>
      </w:r>
      <w:r w:rsidR="00F5232F">
        <w:rPr>
          <w:rFonts w:asciiTheme="majorBidi" w:hAnsiTheme="majorBidi" w:cstheme="majorBidi"/>
          <w:bCs/>
          <w:sz w:val="24"/>
          <w:szCs w:val="24"/>
        </w:rPr>
        <w:t xml:space="preserve"> Dalam </w:t>
      </w:r>
      <w:proofErr w:type="spellStart"/>
      <w:r w:rsidR="00F5232F">
        <w:rPr>
          <w:rFonts w:asciiTheme="majorBidi" w:hAnsiTheme="majorBidi" w:cstheme="majorBidi"/>
          <w:bCs/>
          <w:sz w:val="24"/>
          <w:szCs w:val="24"/>
        </w:rPr>
        <w:t>hal</w:t>
      </w:r>
      <w:proofErr w:type="spellEnd"/>
      <w:r w:rsidR="00F5232F">
        <w:rPr>
          <w:rFonts w:asciiTheme="majorBidi" w:hAnsiTheme="majorBidi" w:cstheme="majorBidi"/>
          <w:bCs/>
          <w:sz w:val="24"/>
          <w:szCs w:val="24"/>
        </w:rPr>
        <w:t xml:space="preserve"> </w:t>
      </w:r>
      <w:proofErr w:type="spellStart"/>
      <w:r w:rsidR="00F5232F">
        <w:rPr>
          <w:rFonts w:asciiTheme="majorBidi" w:hAnsiTheme="majorBidi" w:cstheme="majorBidi"/>
          <w:bCs/>
          <w:sz w:val="24"/>
          <w:szCs w:val="24"/>
        </w:rPr>
        <w:t>ini</w:t>
      </w:r>
      <w:proofErr w:type="spellEnd"/>
      <w:r w:rsidR="00F5232F">
        <w:rPr>
          <w:rFonts w:asciiTheme="majorBidi" w:hAnsiTheme="majorBidi" w:cstheme="majorBidi"/>
          <w:bCs/>
          <w:sz w:val="24"/>
          <w:szCs w:val="24"/>
        </w:rPr>
        <w:t>,</w:t>
      </w:r>
      <w:r w:rsidR="00A44613">
        <w:rPr>
          <w:rFonts w:asciiTheme="majorBidi" w:hAnsiTheme="majorBidi" w:cstheme="majorBidi"/>
          <w:bCs/>
          <w:sz w:val="24"/>
          <w:szCs w:val="24"/>
        </w:rPr>
        <w:t xml:space="preserve"> </w:t>
      </w:r>
      <w:r w:rsidR="00743CA8">
        <w:rPr>
          <w:rFonts w:asciiTheme="majorBidi" w:hAnsiTheme="majorBidi" w:cstheme="majorBidi"/>
          <w:bCs/>
          <w:sz w:val="24"/>
          <w:szCs w:val="24"/>
          <w:lang w:val="id"/>
        </w:rPr>
        <w:t xml:space="preserve"> </w:t>
      </w:r>
      <w:r w:rsidR="00F5232F">
        <w:rPr>
          <w:rFonts w:asciiTheme="majorBidi" w:hAnsiTheme="majorBidi" w:cstheme="majorBidi"/>
          <w:bCs/>
          <w:sz w:val="24"/>
          <w:szCs w:val="24"/>
        </w:rPr>
        <w:t>h</w:t>
      </w:r>
      <w:r w:rsidR="00A44613" w:rsidRPr="00A44613">
        <w:rPr>
          <w:rFonts w:asciiTheme="majorBidi" w:hAnsiTheme="majorBidi" w:cstheme="majorBidi"/>
          <w:bCs/>
          <w:sz w:val="24"/>
          <w:szCs w:val="24"/>
        </w:rPr>
        <w:t xml:space="preserve">and sanitizer </w:t>
      </w:r>
      <w:proofErr w:type="spellStart"/>
      <w:r w:rsidR="00A44613" w:rsidRPr="00A44613">
        <w:rPr>
          <w:rFonts w:asciiTheme="majorBidi" w:hAnsiTheme="majorBidi" w:cstheme="majorBidi"/>
          <w:bCs/>
          <w:sz w:val="24"/>
          <w:szCs w:val="24"/>
        </w:rPr>
        <w:t>merupakan</w:t>
      </w:r>
      <w:proofErr w:type="spellEnd"/>
      <w:r w:rsidR="00A44613" w:rsidRPr="00A44613">
        <w:rPr>
          <w:rFonts w:asciiTheme="majorBidi" w:hAnsiTheme="majorBidi" w:cstheme="majorBidi"/>
          <w:bCs/>
          <w:sz w:val="24"/>
          <w:szCs w:val="24"/>
        </w:rPr>
        <w:t xml:space="preserve"> </w:t>
      </w:r>
      <w:proofErr w:type="spellStart"/>
      <w:r w:rsidR="00A44613" w:rsidRPr="00A44613">
        <w:rPr>
          <w:rFonts w:asciiTheme="majorBidi" w:hAnsiTheme="majorBidi" w:cstheme="majorBidi"/>
          <w:bCs/>
          <w:sz w:val="24"/>
          <w:szCs w:val="24"/>
        </w:rPr>
        <w:t>solusi</w:t>
      </w:r>
      <w:proofErr w:type="spellEnd"/>
      <w:r w:rsidR="00A44613" w:rsidRPr="00A44613">
        <w:rPr>
          <w:rFonts w:asciiTheme="majorBidi" w:hAnsiTheme="majorBidi" w:cstheme="majorBidi"/>
          <w:bCs/>
          <w:sz w:val="24"/>
          <w:szCs w:val="24"/>
        </w:rPr>
        <w:t xml:space="preserve"> </w:t>
      </w:r>
      <w:proofErr w:type="spellStart"/>
      <w:r w:rsidR="00A44613" w:rsidRPr="00A44613">
        <w:rPr>
          <w:rFonts w:asciiTheme="majorBidi" w:hAnsiTheme="majorBidi" w:cstheme="majorBidi"/>
          <w:bCs/>
          <w:sz w:val="24"/>
          <w:szCs w:val="24"/>
        </w:rPr>
        <w:t>praktis</w:t>
      </w:r>
      <w:proofErr w:type="spellEnd"/>
      <w:r w:rsidR="00A44613" w:rsidRPr="00A44613">
        <w:rPr>
          <w:rFonts w:asciiTheme="majorBidi" w:hAnsiTheme="majorBidi" w:cstheme="majorBidi"/>
          <w:bCs/>
          <w:sz w:val="24"/>
          <w:szCs w:val="24"/>
        </w:rPr>
        <w:t xml:space="preserve"> </w:t>
      </w:r>
      <w:proofErr w:type="spellStart"/>
      <w:r w:rsidR="00A44613" w:rsidRPr="00A44613">
        <w:rPr>
          <w:rFonts w:asciiTheme="majorBidi" w:hAnsiTheme="majorBidi" w:cstheme="majorBidi"/>
          <w:bCs/>
          <w:sz w:val="24"/>
          <w:szCs w:val="24"/>
        </w:rPr>
        <w:t>ketika</w:t>
      </w:r>
      <w:proofErr w:type="spellEnd"/>
      <w:r w:rsidR="00A44613" w:rsidRPr="00A44613">
        <w:rPr>
          <w:rFonts w:asciiTheme="majorBidi" w:hAnsiTheme="majorBidi" w:cstheme="majorBidi"/>
          <w:bCs/>
          <w:sz w:val="24"/>
          <w:szCs w:val="24"/>
        </w:rPr>
        <w:t xml:space="preserve"> </w:t>
      </w:r>
      <w:proofErr w:type="spellStart"/>
      <w:r w:rsidR="00A44613" w:rsidRPr="00A44613">
        <w:rPr>
          <w:rFonts w:asciiTheme="majorBidi" w:hAnsiTheme="majorBidi" w:cstheme="majorBidi"/>
          <w:bCs/>
          <w:sz w:val="24"/>
          <w:szCs w:val="24"/>
        </w:rPr>
        <w:t>akses</w:t>
      </w:r>
      <w:proofErr w:type="spellEnd"/>
      <w:r w:rsidR="00A44613" w:rsidRPr="00A44613">
        <w:rPr>
          <w:rFonts w:asciiTheme="majorBidi" w:hAnsiTheme="majorBidi" w:cstheme="majorBidi"/>
          <w:bCs/>
          <w:sz w:val="24"/>
          <w:szCs w:val="24"/>
        </w:rPr>
        <w:t xml:space="preserve"> </w:t>
      </w:r>
      <w:proofErr w:type="spellStart"/>
      <w:r w:rsidR="00A44613" w:rsidRPr="00A44613">
        <w:rPr>
          <w:rFonts w:asciiTheme="majorBidi" w:hAnsiTheme="majorBidi" w:cstheme="majorBidi"/>
          <w:bCs/>
          <w:sz w:val="24"/>
          <w:szCs w:val="24"/>
        </w:rPr>
        <w:t>ke</w:t>
      </w:r>
      <w:proofErr w:type="spellEnd"/>
      <w:r w:rsidR="00A44613" w:rsidRPr="00A44613">
        <w:rPr>
          <w:rFonts w:asciiTheme="majorBidi" w:hAnsiTheme="majorBidi" w:cstheme="majorBidi"/>
          <w:bCs/>
          <w:sz w:val="24"/>
          <w:szCs w:val="24"/>
        </w:rPr>
        <w:t xml:space="preserve"> </w:t>
      </w:r>
      <w:proofErr w:type="spellStart"/>
      <w:r w:rsidR="00A44613" w:rsidRPr="00A44613">
        <w:rPr>
          <w:rFonts w:asciiTheme="majorBidi" w:hAnsiTheme="majorBidi" w:cstheme="majorBidi"/>
          <w:bCs/>
          <w:sz w:val="24"/>
          <w:szCs w:val="24"/>
        </w:rPr>
        <w:t>sabun</w:t>
      </w:r>
      <w:proofErr w:type="spellEnd"/>
      <w:r w:rsidR="00A44613" w:rsidRPr="00A44613">
        <w:rPr>
          <w:rFonts w:asciiTheme="majorBidi" w:hAnsiTheme="majorBidi" w:cstheme="majorBidi"/>
          <w:bCs/>
          <w:sz w:val="24"/>
          <w:szCs w:val="24"/>
        </w:rPr>
        <w:t xml:space="preserve"> dan air </w:t>
      </w:r>
      <w:proofErr w:type="spellStart"/>
      <w:r w:rsidR="00A44613" w:rsidRPr="00A44613">
        <w:rPr>
          <w:rFonts w:asciiTheme="majorBidi" w:hAnsiTheme="majorBidi" w:cstheme="majorBidi"/>
          <w:bCs/>
          <w:sz w:val="24"/>
          <w:szCs w:val="24"/>
        </w:rPr>
        <w:t>terbatas</w:t>
      </w:r>
      <w:proofErr w:type="spellEnd"/>
      <w:r w:rsidR="00A61D27">
        <w:rPr>
          <w:rFonts w:asciiTheme="majorBidi" w:hAnsiTheme="majorBidi" w:cstheme="majorBidi"/>
          <w:bCs/>
          <w:sz w:val="24"/>
          <w:szCs w:val="24"/>
        </w:rPr>
        <w:t xml:space="preserve"> </w:t>
      </w:r>
      <w:r w:rsidR="00A61D27">
        <w:rPr>
          <w:rFonts w:asciiTheme="majorBidi" w:hAnsiTheme="majorBidi" w:cstheme="majorBidi"/>
          <w:bCs/>
          <w:sz w:val="24"/>
          <w:szCs w:val="24"/>
        </w:rPr>
        <w:fldChar w:fldCharType="begin" w:fldLock="1"/>
      </w:r>
      <w:r w:rsidR="00A61D27">
        <w:rPr>
          <w:rFonts w:asciiTheme="majorBidi" w:hAnsiTheme="majorBidi" w:cstheme="majorBidi"/>
          <w:bCs/>
          <w:sz w:val="24"/>
          <w:szCs w:val="24"/>
        </w:rPr>
        <w:instrText>ADDIN CSL_CITATION {"citationItems":[{"id":"ITEM-1","itemData":{"author":[{"dropping-particle":"","family":"Ashlihah, Andriani, N., Arrofi’uddin, M.H., &amp; Sholikhah","given":"A.F.","non-dropping-particle":"","parse-names":false,"suffix":""}],"container-title":"Jurnal Pengabdian: Kesehatan Masyarakat Mulawarman","id":"ITEM-1","issue":"1","issued":{"date-parts":[["2023"]]},"page":"26-31","title":"Sosialisasi Pentingnya Menjaga Kebersihan dan Praktek Membuat Hand Sanitizer Alami di MI Miftahul Ulum Balongsari.","type":"article-journal","volume":"1"},"uris":["http://www.mendeley.com/documents/?uuid=4b4fc974-974e-4c4b-be45-0fb18f489a1e"]}],"mendeley":{"formattedCitation":"(Ashlihah, Andriani, N., Arrofi’uddin, M.H., &amp; Sholikhah, 2023)","plainTextFormattedCitation":"(Ashlihah, Andriani, N., Arrofi’uddin, M.H., &amp; Sholikhah, 2023)","previouslyFormattedCitation":"(Ashlihah, Andriani, N., Arrofi’uddin, M.H., &amp; Sholikhah, 2023)"},"properties":{"noteIndex":0},"schema":"https://github.com/citation-style-language/schema/raw/master/csl-citation.json"}</w:instrText>
      </w:r>
      <w:r w:rsidR="00A61D27">
        <w:rPr>
          <w:rFonts w:asciiTheme="majorBidi" w:hAnsiTheme="majorBidi" w:cstheme="majorBidi"/>
          <w:bCs/>
          <w:sz w:val="24"/>
          <w:szCs w:val="24"/>
        </w:rPr>
        <w:fldChar w:fldCharType="separate"/>
      </w:r>
      <w:r w:rsidR="00A61D27" w:rsidRPr="00A61D27">
        <w:rPr>
          <w:rFonts w:asciiTheme="majorBidi" w:hAnsiTheme="majorBidi" w:cstheme="majorBidi"/>
          <w:bCs/>
          <w:noProof/>
          <w:sz w:val="24"/>
          <w:szCs w:val="24"/>
        </w:rPr>
        <w:t>(Ashlihah, Andriani, N., Arrofi’uddin, M.H., &amp; Sholikhah, 2023)</w:t>
      </w:r>
      <w:r w:rsidR="00A61D27">
        <w:rPr>
          <w:rFonts w:asciiTheme="majorBidi" w:hAnsiTheme="majorBidi" w:cstheme="majorBidi"/>
          <w:bCs/>
          <w:sz w:val="24"/>
          <w:szCs w:val="24"/>
        </w:rPr>
        <w:fldChar w:fldCharType="end"/>
      </w:r>
      <w:r w:rsidR="00A61D27">
        <w:rPr>
          <w:rFonts w:asciiTheme="majorBidi" w:hAnsiTheme="majorBidi" w:cstheme="majorBidi"/>
          <w:bCs/>
          <w:sz w:val="24"/>
          <w:szCs w:val="24"/>
        </w:rPr>
        <w:t xml:space="preserve">. </w:t>
      </w:r>
      <w:proofErr w:type="spellStart"/>
      <w:r w:rsidR="00A44613" w:rsidRPr="00A44613">
        <w:rPr>
          <w:rFonts w:asciiTheme="majorBidi" w:hAnsiTheme="majorBidi" w:cstheme="majorBidi"/>
          <w:bCs/>
          <w:sz w:val="24"/>
          <w:szCs w:val="24"/>
        </w:rPr>
        <w:t>Edukasi</w:t>
      </w:r>
      <w:proofErr w:type="spellEnd"/>
      <w:r w:rsidR="00A44613" w:rsidRPr="00A44613">
        <w:rPr>
          <w:rFonts w:asciiTheme="majorBidi" w:hAnsiTheme="majorBidi" w:cstheme="majorBidi"/>
          <w:bCs/>
          <w:sz w:val="24"/>
          <w:szCs w:val="24"/>
        </w:rPr>
        <w:t xml:space="preserve"> </w:t>
      </w:r>
      <w:proofErr w:type="spellStart"/>
      <w:r w:rsidR="00A44613" w:rsidRPr="00A44613">
        <w:rPr>
          <w:rFonts w:asciiTheme="majorBidi" w:hAnsiTheme="majorBidi" w:cstheme="majorBidi"/>
          <w:bCs/>
          <w:sz w:val="24"/>
          <w:szCs w:val="24"/>
        </w:rPr>
        <w:t>tentang</w:t>
      </w:r>
      <w:proofErr w:type="spellEnd"/>
      <w:r w:rsidR="00A44613" w:rsidRPr="00A44613">
        <w:rPr>
          <w:rFonts w:asciiTheme="majorBidi" w:hAnsiTheme="majorBidi" w:cstheme="majorBidi"/>
          <w:bCs/>
          <w:sz w:val="24"/>
          <w:szCs w:val="24"/>
        </w:rPr>
        <w:t xml:space="preserve"> </w:t>
      </w:r>
      <w:proofErr w:type="spellStart"/>
      <w:r w:rsidR="00A44613" w:rsidRPr="00A44613">
        <w:rPr>
          <w:rFonts w:asciiTheme="majorBidi" w:hAnsiTheme="majorBidi" w:cstheme="majorBidi"/>
          <w:bCs/>
          <w:sz w:val="24"/>
          <w:szCs w:val="24"/>
        </w:rPr>
        <w:t>cara</w:t>
      </w:r>
      <w:proofErr w:type="spellEnd"/>
      <w:r w:rsidR="00A44613" w:rsidRPr="00A44613">
        <w:rPr>
          <w:rFonts w:asciiTheme="majorBidi" w:hAnsiTheme="majorBidi" w:cstheme="majorBidi"/>
          <w:bCs/>
          <w:sz w:val="24"/>
          <w:szCs w:val="24"/>
        </w:rPr>
        <w:t xml:space="preserve"> </w:t>
      </w:r>
      <w:proofErr w:type="spellStart"/>
      <w:r w:rsidR="00A44613" w:rsidRPr="00A44613">
        <w:rPr>
          <w:rFonts w:asciiTheme="majorBidi" w:hAnsiTheme="majorBidi" w:cstheme="majorBidi"/>
          <w:bCs/>
          <w:sz w:val="24"/>
          <w:szCs w:val="24"/>
        </w:rPr>
        <w:t>penggunaan</w:t>
      </w:r>
      <w:proofErr w:type="spellEnd"/>
      <w:r w:rsidR="00A44613" w:rsidRPr="00A44613">
        <w:rPr>
          <w:rFonts w:asciiTheme="majorBidi" w:hAnsiTheme="majorBidi" w:cstheme="majorBidi"/>
          <w:bCs/>
          <w:sz w:val="24"/>
          <w:szCs w:val="24"/>
        </w:rPr>
        <w:t xml:space="preserve"> hand sanitizer yang </w:t>
      </w:r>
      <w:proofErr w:type="spellStart"/>
      <w:r w:rsidR="00A44613" w:rsidRPr="00A44613">
        <w:rPr>
          <w:rFonts w:asciiTheme="majorBidi" w:hAnsiTheme="majorBidi" w:cstheme="majorBidi"/>
          <w:bCs/>
          <w:sz w:val="24"/>
          <w:szCs w:val="24"/>
        </w:rPr>
        <w:t>tepat</w:t>
      </w:r>
      <w:proofErr w:type="spellEnd"/>
      <w:r w:rsidR="00A44613" w:rsidRPr="00A44613">
        <w:rPr>
          <w:rFonts w:asciiTheme="majorBidi" w:hAnsiTheme="majorBidi" w:cstheme="majorBidi"/>
          <w:bCs/>
          <w:sz w:val="24"/>
          <w:szCs w:val="24"/>
        </w:rPr>
        <w:t xml:space="preserve"> </w:t>
      </w:r>
      <w:proofErr w:type="spellStart"/>
      <w:r w:rsidR="00A44613" w:rsidRPr="00A44613">
        <w:rPr>
          <w:rFonts w:asciiTheme="majorBidi" w:hAnsiTheme="majorBidi" w:cstheme="majorBidi"/>
          <w:bCs/>
          <w:sz w:val="24"/>
          <w:szCs w:val="24"/>
        </w:rPr>
        <w:t>akan</w:t>
      </w:r>
      <w:proofErr w:type="spellEnd"/>
      <w:r w:rsidR="00A44613" w:rsidRPr="00A44613">
        <w:rPr>
          <w:rFonts w:asciiTheme="majorBidi" w:hAnsiTheme="majorBidi" w:cstheme="majorBidi"/>
          <w:bCs/>
          <w:sz w:val="24"/>
          <w:szCs w:val="24"/>
        </w:rPr>
        <w:t xml:space="preserve"> </w:t>
      </w:r>
      <w:proofErr w:type="spellStart"/>
      <w:r w:rsidR="00A44613" w:rsidRPr="00A44613">
        <w:rPr>
          <w:rFonts w:asciiTheme="majorBidi" w:hAnsiTheme="majorBidi" w:cstheme="majorBidi"/>
          <w:bCs/>
          <w:sz w:val="24"/>
          <w:szCs w:val="24"/>
        </w:rPr>
        <w:t>memudahkan</w:t>
      </w:r>
      <w:proofErr w:type="spellEnd"/>
      <w:r w:rsidR="00A44613" w:rsidRPr="00A44613">
        <w:rPr>
          <w:rFonts w:asciiTheme="majorBidi" w:hAnsiTheme="majorBidi" w:cstheme="majorBidi"/>
          <w:bCs/>
          <w:sz w:val="24"/>
          <w:szCs w:val="24"/>
        </w:rPr>
        <w:t xml:space="preserve"> </w:t>
      </w:r>
      <w:proofErr w:type="spellStart"/>
      <w:r w:rsidR="00F5232F">
        <w:rPr>
          <w:rFonts w:asciiTheme="majorBidi" w:hAnsiTheme="majorBidi" w:cstheme="majorBidi"/>
          <w:bCs/>
          <w:sz w:val="24"/>
          <w:szCs w:val="24"/>
        </w:rPr>
        <w:t>siswa</w:t>
      </w:r>
      <w:proofErr w:type="spellEnd"/>
      <w:r w:rsidR="00A44613" w:rsidRPr="00A44613">
        <w:rPr>
          <w:rFonts w:asciiTheme="majorBidi" w:hAnsiTheme="majorBidi" w:cstheme="majorBidi"/>
          <w:bCs/>
          <w:sz w:val="24"/>
          <w:szCs w:val="24"/>
        </w:rPr>
        <w:t xml:space="preserve"> </w:t>
      </w:r>
      <w:r w:rsidR="001E304E" w:rsidRPr="00DF560F">
        <w:rPr>
          <w:rFonts w:asciiTheme="majorBidi" w:hAnsiTheme="majorBidi" w:cstheme="majorBidi"/>
          <w:bCs/>
          <w:sz w:val="24"/>
          <w:szCs w:val="24"/>
          <w:lang w:val="id"/>
        </w:rPr>
        <w:t>SLB Tunas Kemuning</w:t>
      </w:r>
      <w:r w:rsidR="001E304E" w:rsidRPr="00A44613">
        <w:rPr>
          <w:rFonts w:asciiTheme="majorBidi" w:hAnsiTheme="majorBidi" w:cstheme="majorBidi"/>
          <w:bCs/>
          <w:sz w:val="24"/>
          <w:szCs w:val="24"/>
        </w:rPr>
        <w:t xml:space="preserve"> </w:t>
      </w:r>
      <w:proofErr w:type="spellStart"/>
      <w:r w:rsidR="00A44613" w:rsidRPr="00A44613">
        <w:rPr>
          <w:rFonts w:asciiTheme="majorBidi" w:hAnsiTheme="majorBidi" w:cstheme="majorBidi"/>
          <w:bCs/>
          <w:sz w:val="24"/>
          <w:szCs w:val="24"/>
        </w:rPr>
        <w:t>untuk</w:t>
      </w:r>
      <w:proofErr w:type="spellEnd"/>
      <w:r w:rsidR="00A44613" w:rsidRPr="00A44613">
        <w:rPr>
          <w:rFonts w:asciiTheme="majorBidi" w:hAnsiTheme="majorBidi" w:cstheme="majorBidi"/>
          <w:bCs/>
          <w:sz w:val="24"/>
          <w:szCs w:val="24"/>
        </w:rPr>
        <w:t xml:space="preserve"> </w:t>
      </w:r>
      <w:proofErr w:type="spellStart"/>
      <w:r w:rsidR="00A44613" w:rsidRPr="00A44613">
        <w:rPr>
          <w:rFonts w:asciiTheme="majorBidi" w:hAnsiTheme="majorBidi" w:cstheme="majorBidi"/>
          <w:bCs/>
          <w:sz w:val="24"/>
          <w:szCs w:val="24"/>
        </w:rPr>
        <w:t>mengadopsi</w:t>
      </w:r>
      <w:proofErr w:type="spellEnd"/>
      <w:r w:rsidR="00A44613" w:rsidRPr="00A44613">
        <w:rPr>
          <w:rFonts w:asciiTheme="majorBidi" w:hAnsiTheme="majorBidi" w:cstheme="majorBidi"/>
          <w:bCs/>
          <w:sz w:val="24"/>
          <w:szCs w:val="24"/>
        </w:rPr>
        <w:t xml:space="preserve"> </w:t>
      </w:r>
      <w:proofErr w:type="spellStart"/>
      <w:r w:rsidR="00A44613" w:rsidRPr="00A44613">
        <w:rPr>
          <w:rFonts w:asciiTheme="majorBidi" w:hAnsiTheme="majorBidi" w:cstheme="majorBidi"/>
          <w:bCs/>
          <w:sz w:val="24"/>
          <w:szCs w:val="24"/>
        </w:rPr>
        <w:t>kebiasaan</w:t>
      </w:r>
      <w:proofErr w:type="spellEnd"/>
      <w:r w:rsidR="00A44613" w:rsidRPr="00A44613">
        <w:rPr>
          <w:rFonts w:asciiTheme="majorBidi" w:hAnsiTheme="majorBidi" w:cstheme="majorBidi"/>
          <w:bCs/>
          <w:sz w:val="24"/>
          <w:szCs w:val="24"/>
        </w:rPr>
        <w:t xml:space="preserve"> </w:t>
      </w:r>
      <w:proofErr w:type="spellStart"/>
      <w:r w:rsidR="00A44613" w:rsidRPr="00A44613">
        <w:rPr>
          <w:rFonts w:asciiTheme="majorBidi" w:hAnsiTheme="majorBidi" w:cstheme="majorBidi"/>
          <w:bCs/>
          <w:sz w:val="24"/>
          <w:szCs w:val="24"/>
        </w:rPr>
        <w:t>ini</w:t>
      </w:r>
      <w:proofErr w:type="spellEnd"/>
      <w:r w:rsidR="00A44613" w:rsidRPr="00A44613">
        <w:rPr>
          <w:rFonts w:asciiTheme="majorBidi" w:hAnsiTheme="majorBidi" w:cstheme="majorBidi"/>
          <w:bCs/>
          <w:sz w:val="24"/>
          <w:szCs w:val="24"/>
        </w:rPr>
        <w:t xml:space="preserve"> dalam </w:t>
      </w:r>
      <w:proofErr w:type="spellStart"/>
      <w:r w:rsidR="00A44613" w:rsidRPr="00A44613">
        <w:rPr>
          <w:rFonts w:asciiTheme="majorBidi" w:hAnsiTheme="majorBidi" w:cstheme="majorBidi"/>
          <w:bCs/>
          <w:sz w:val="24"/>
          <w:szCs w:val="24"/>
        </w:rPr>
        <w:t>kehidupan</w:t>
      </w:r>
      <w:proofErr w:type="spellEnd"/>
      <w:r w:rsidR="00A44613" w:rsidRPr="00A44613">
        <w:rPr>
          <w:rFonts w:asciiTheme="majorBidi" w:hAnsiTheme="majorBidi" w:cstheme="majorBidi"/>
          <w:bCs/>
          <w:sz w:val="24"/>
          <w:szCs w:val="24"/>
        </w:rPr>
        <w:t xml:space="preserve"> </w:t>
      </w:r>
      <w:proofErr w:type="spellStart"/>
      <w:r w:rsidR="00A44613" w:rsidRPr="00A44613">
        <w:rPr>
          <w:rFonts w:asciiTheme="majorBidi" w:hAnsiTheme="majorBidi" w:cstheme="majorBidi"/>
          <w:bCs/>
          <w:sz w:val="24"/>
          <w:szCs w:val="24"/>
        </w:rPr>
        <w:t>sehari-hari</w:t>
      </w:r>
      <w:proofErr w:type="spellEnd"/>
      <w:r w:rsidR="00A44613">
        <w:rPr>
          <w:rFonts w:asciiTheme="majorBidi" w:hAnsiTheme="majorBidi" w:cstheme="majorBidi"/>
          <w:bCs/>
          <w:sz w:val="24"/>
          <w:szCs w:val="24"/>
        </w:rPr>
        <w:t xml:space="preserve">. </w:t>
      </w:r>
      <w:r w:rsidRPr="00DF560F">
        <w:rPr>
          <w:rFonts w:asciiTheme="majorBidi" w:hAnsiTheme="majorBidi" w:cstheme="majorBidi"/>
          <w:bCs/>
          <w:sz w:val="24"/>
          <w:szCs w:val="24"/>
          <w:lang w:val="id"/>
        </w:rPr>
        <w:t>Berikut ini bebe</w:t>
      </w:r>
      <w:r>
        <w:rPr>
          <w:rFonts w:asciiTheme="majorBidi" w:hAnsiTheme="majorBidi" w:cstheme="majorBidi"/>
          <w:bCs/>
          <w:sz w:val="24"/>
          <w:szCs w:val="24"/>
          <w:lang w:val="id"/>
        </w:rPr>
        <w:t>r</w:t>
      </w:r>
      <w:r w:rsidRPr="00DF560F">
        <w:rPr>
          <w:rFonts w:asciiTheme="majorBidi" w:hAnsiTheme="majorBidi" w:cstheme="majorBidi"/>
          <w:bCs/>
          <w:sz w:val="24"/>
          <w:szCs w:val="24"/>
          <w:lang w:val="id"/>
        </w:rPr>
        <w:t>apa foto kegiatannya</w:t>
      </w:r>
      <w:r>
        <w:rPr>
          <w:rFonts w:asciiTheme="majorBidi" w:hAnsiTheme="majorBidi" w:cstheme="majorBidi"/>
          <w:bCs/>
          <w:sz w:val="24"/>
          <w:szCs w:val="24"/>
          <w:lang w:val="id"/>
        </w:rPr>
        <w:t>.</w:t>
      </w:r>
    </w:p>
    <w:p w14:paraId="3EEAF4BC" w14:textId="77777777" w:rsidR="00307EB3" w:rsidRPr="00743CA8" w:rsidRDefault="00307EB3" w:rsidP="00307EB3">
      <w:pPr>
        <w:spacing w:after="0"/>
        <w:jc w:val="both"/>
        <w:rPr>
          <w:rFonts w:asciiTheme="majorBidi" w:hAnsiTheme="majorBidi" w:cstheme="majorBidi"/>
          <w:bCs/>
          <w:sz w:val="24"/>
          <w:szCs w:val="24"/>
          <w:lang w:val="id"/>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4394"/>
      </w:tblGrid>
      <w:tr w:rsidR="00C410D0" w14:paraId="02EF335D" w14:textId="77777777" w:rsidTr="00471EDD">
        <w:tc>
          <w:tcPr>
            <w:tcW w:w="4531" w:type="dxa"/>
          </w:tcPr>
          <w:p w14:paraId="3D3FA800" w14:textId="34413403" w:rsidR="00DF560F" w:rsidRDefault="00DF560F" w:rsidP="00C410D0">
            <w:pPr>
              <w:rPr>
                <w:rFonts w:asciiTheme="majorBidi" w:hAnsiTheme="majorBidi" w:cstheme="majorBidi"/>
                <w:bCs/>
                <w:sz w:val="24"/>
                <w:szCs w:val="24"/>
              </w:rPr>
            </w:pPr>
            <w:r>
              <w:rPr>
                <w:noProof/>
              </w:rPr>
              <w:drawing>
                <wp:inline distT="0" distB="0" distL="0" distR="0" wp14:anchorId="4475325A" wp14:editId="11FE657B">
                  <wp:extent cx="2689225" cy="1828800"/>
                  <wp:effectExtent l="0" t="0" r="0" b="0"/>
                  <wp:docPr id="1996114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787" t="3857" r="3937" b="30971"/>
                          <a:stretch/>
                        </pic:blipFill>
                        <pic:spPr bwMode="auto">
                          <a:xfrm>
                            <a:off x="0" y="0"/>
                            <a:ext cx="2796092" cy="19014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4" w:type="dxa"/>
          </w:tcPr>
          <w:p w14:paraId="4E1CCAC3" w14:textId="77777777" w:rsidR="00DF560F" w:rsidRDefault="00DF560F" w:rsidP="00E072AA">
            <w:pPr>
              <w:jc w:val="both"/>
              <w:rPr>
                <w:rFonts w:asciiTheme="majorBidi" w:hAnsiTheme="majorBidi" w:cstheme="majorBidi"/>
                <w:bCs/>
                <w:sz w:val="24"/>
                <w:szCs w:val="24"/>
              </w:rPr>
            </w:pPr>
          </w:p>
        </w:tc>
        <w:tc>
          <w:tcPr>
            <w:tcW w:w="4394" w:type="dxa"/>
          </w:tcPr>
          <w:p w14:paraId="419B6E9C" w14:textId="790E24D8" w:rsidR="00DF560F" w:rsidRDefault="00E452BC" w:rsidP="00E072AA">
            <w:pPr>
              <w:jc w:val="both"/>
              <w:rPr>
                <w:rFonts w:asciiTheme="majorBidi" w:hAnsiTheme="majorBidi" w:cstheme="majorBidi"/>
                <w:bCs/>
                <w:sz w:val="24"/>
                <w:szCs w:val="24"/>
              </w:rPr>
            </w:pPr>
            <w:r>
              <w:rPr>
                <w:noProof/>
              </w:rPr>
              <w:drawing>
                <wp:inline distT="0" distB="0" distL="0" distR="0" wp14:anchorId="2EA85ED1" wp14:editId="1415AD1A">
                  <wp:extent cx="2586355" cy="1828800"/>
                  <wp:effectExtent l="0" t="0" r="4445" b="0"/>
                  <wp:docPr id="3618059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2614794" cy="1848909"/>
                          </a:xfrm>
                          <a:prstGeom prst="rect">
                            <a:avLst/>
                          </a:prstGeom>
                          <a:noFill/>
                          <a:ln>
                            <a:noFill/>
                          </a:ln>
                        </pic:spPr>
                      </pic:pic>
                    </a:graphicData>
                  </a:graphic>
                </wp:inline>
              </w:drawing>
            </w:r>
          </w:p>
        </w:tc>
      </w:tr>
      <w:tr w:rsidR="00C410D0" w14:paraId="5B520EF7" w14:textId="77777777" w:rsidTr="00471EDD">
        <w:tc>
          <w:tcPr>
            <w:tcW w:w="4531" w:type="dxa"/>
          </w:tcPr>
          <w:p w14:paraId="2D921E59" w14:textId="3B33F03E" w:rsidR="00C410D0" w:rsidRPr="00130C94" w:rsidRDefault="00C410D0" w:rsidP="00C410D0">
            <w:pPr>
              <w:jc w:val="both"/>
              <w:rPr>
                <w:rFonts w:asciiTheme="majorBidi" w:hAnsiTheme="majorBidi" w:cstheme="majorBidi"/>
                <w:bCs/>
              </w:rPr>
            </w:pPr>
            <w:r w:rsidRPr="00130C94">
              <w:rPr>
                <w:rFonts w:asciiTheme="majorBidi" w:hAnsiTheme="majorBidi" w:cstheme="majorBidi"/>
                <w:bCs/>
              </w:rPr>
              <w:t xml:space="preserve">Gambar 1. </w:t>
            </w:r>
            <w:proofErr w:type="spellStart"/>
            <w:r w:rsidRPr="00130C94">
              <w:rPr>
                <w:rFonts w:asciiTheme="majorBidi" w:hAnsiTheme="majorBidi" w:cstheme="majorBidi"/>
                <w:bCs/>
              </w:rPr>
              <w:t>Praktik</w:t>
            </w:r>
            <w:proofErr w:type="spellEnd"/>
            <w:r w:rsidRPr="00130C94">
              <w:rPr>
                <w:rFonts w:asciiTheme="majorBidi" w:hAnsiTheme="majorBidi" w:cstheme="majorBidi"/>
                <w:bCs/>
              </w:rPr>
              <w:t xml:space="preserve"> </w:t>
            </w:r>
            <w:proofErr w:type="spellStart"/>
            <w:r w:rsidRPr="00130C94">
              <w:rPr>
                <w:rFonts w:asciiTheme="majorBidi" w:hAnsiTheme="majorBidi" w:cstheme="majorBidi"/>
                <w:bCs/>
              </w:rPr>
              <w:t>penggunaan</w:t>
            </w:r>
            <w:proofErr w:type="spellEnd"/>
            <w:r w:rsidRPr="00130C94">
              <w:rPr>
                <w:rFonts w:asciiTheme="majorBidi" w:hAnsiTheme="majorBidi" w:cstheme="majorBidi"/>
                <w:bCs/>
              </w:rPr>
              <w:t xml:space="preserve"> hand sanitizer</w:t>
            </w:r>
          </w:p>
        </w:tc>
        <w:tc>
          <w:tcPr>
            <w:tcW w:w="284" w:type="dxa"/>
          </w:tcPr>
          <w:p w14:paraId="59A31293" w14:textId="77777777" w:rsidR="00C410D0" w:rsidRPr="00130C94" w:rsidRDefault="00C410D0" w:rsidP="00C410D0">
            <w:pPr>
              <w:jc w:val="both"/>
              <w:rPr>
                <w:rFonts w:asciiTheme="majorBidi" w:hAnsiTheme="majorBidi" w:cstheme="majorBidi"/>
                <w:bCs/>
              </w:rPr>
            </w:pPr>
          </w:p>
        </w:tc>
        <w:tc>
          <w:tcPr>
            <w:tcW w:w="4394" w:type="dxa"/>
          </w:tcPr>
          <w:p w14:paraId="600C84DD" w14:textId="7147EA20" w:rsidR="00C410D0" w:rsidRPr="00130C94" w:rsidRDefault="00C410D0" w:rsidP="00C410D0">
            <w:pPr>
              <w:rPr>
                <w:rFonts w:asciiTheme="majorBidi" w:hAnsiTheme="majorBidi" w:cstheme="majorBidi"/>
                <w:bCs/>
              </w:rPr>
            </w:pPr>
            <w:r w:rsidRPr="00130C94">
              <w:rPr>
                <w:rFonts w:asciiTheme="majorBidi" w:hAnsiTheme="majorBidi" w:cstheme="majorBidi"/>
                <w:bCs/>
              </w:rPr>
              <w:t xml:space="preserve">Gambar 2. </w:t>
            </w:r>
            <w:proofErr w:type="spellStart"/>
            <w:r w:rsidRPr="00130C94">
              <w:rPr>
                <w:rFonts w:asciiTheme="majorBidi" w:hAnsiTheme="majorBidi" w:cstheme="majorBidi"/>
                <w:bCs/>
              </w:rPr>
              <w:t>Pendampingan</w:t>
            </w:r>
            <w:proofErr w:type="spellEnd"/>
            <w:r w:rsidRPr="00130C94">
              <w:rPr>
                <w:rFonts w:asciiTheme="majorBidi" w:hAnsiTheme="majorBidi" w:cstheme="majorBidi"/>
                <w:bCs/>
              </w:rPr>
              <w:t xml:space="preserve"> </w:t>
            </w:r>
            <w:proofErr w:type="spellStart"/>
            <w:r w:rsidR="00FF7C86" w:rsidRPr="00130C94">
              <w:rPr>
                <w:rFonts w:asciiTheme="majorBidi" w:hAnsiTheme="majorBidi" w:cstheme="majorBidi"/>
                <w:bCs/>
              </w:rPr>
              <w:t>saat</w:t>
            </w:r>
            <w:proofErr w:type="spellEnd"/>
            <w:r w:rsidR="00FF7C86" w:rsidRPr="00130C94">
              <w:rPr>
                <w:rFonts w:asciiTheme="majorBidi" w:hAnsiTheme="majorBidi" w:cstheme="majorBidi"/>
                <w:bCs/>
              </w:rPr>
              <w:t xml:space="preserve"> </w:t>
            </w:r>
            <w:proofErr w:type="spellStart"/>
            <w:r w:rsidR="00FF7C86" w:rsidRPr="00130C94">
              <w:rPr>
                <w:rFonts w:asciiTheme="majorBidi" w:hAnsiTheme="majorBidi" w:cstheme="majorBidi"/>
                <w:bCs/>
              </w:rPr>
              <w:t>sosialisasi</w:t>
            </w:r>
            <w:proofErr w:type="spellEnd"/>
          </w:p>
        </w:tc>
      </w:tr>
    </w:tbl>
    <w:p w14:paraId="5CD52A96" w14:textId="77777777" w:rsidR="00E072AA" w:rsidRPr="00307EB3" w:rsidRDefault="00E072AA" w:rsidP="00E072AA">
      <w:pPr>
        <w:jc w:val="both"/>
        <w:rPr>
          <w:rFonts w:asciiTheme="majorBidi" w:hAnsiTheme="majorBidi" w:cstheme="majorBidi"/>
          <w:bCs/>
          <w:sz w:val="10"/>
          <w:szCs w:val="10"/>
        </w:rPr>
      </w:pPr>
    </w:p>
    <w:p w14:paraId="7935D924" w14:textId="4DADB8B5" w:rsidR="001E304E" w:rsidRPr="006D2C1C" w:rsidRDefault="001E304E" w:rsidP="00CD4822">
      <w:pPr>
        <w:spacing w:after="0"/>
        <w:ind w:firstLine="567"/>
        <w:jc w:val="both"/>
        <w:rPr>
          <w:rFonts w:asciiTheme="majorBidi" w:hAnsiTheme="majorBidi" w:cstheme="majorBidi"/>
          <w:bCs/>
          <w:sz w:val="24"/>
          <w:szCs w:val="24"/>
        </w:rPr>
      </w:pPr>
      <w:proofErr w:type="spellStart"/>
      <w:r>
        <w:rPr>
          <w:rFonts w:asciiTheme="majorBidi" w:hAnsiTheme="majorBidi" w:cstheme="majorBidi"/>
          <w:bCs/>
          <w:sz w:val="24"/>
          <w:szCs w:val="24"/>
        </w:rPr>
        <w:t>Praktik</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penggunaan</w:t>
      </w:r>
      <w:proofErr w:type="spellEnd"/>
      <w:r>
        <w:rPr>
          <w:rFonts w:asciiTheme="majorBidi" w:hAnsiTheme="majorBidi" w:cstheme="majorBidi"/>
          <w:bCs/>
          <w:sz w:val="24"/>
          <w:szCs w:val="24"/>
        </w:rPr>
        <w:t xml:space="preserve"> hand sanitizer yang </w:t>
      </w:r>
      <w:proofErr w:type="spellStart"/>
      <w:r>
        <w:rPr>
          <w:rFonts w:asciiTheme="majorBidi" w:hAnsiTheme="majorBidi" w:cstheme="majorBidi"/>
          <w:bCs/>
          <w:sz w:val="24"/>
          <w:szCs w:val="24"/>
        </w:rPr>
        <w:t>disertai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pendampingan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dari</w:t>
      </w:r>
      <w:proofErr w:type="spellEnd"/>
      <w:r>
        <w:rPr>
          <w:rFonts w:asciiTheme="majorBidi" w:hAnsiTheme="majorBidi" w:cstheme="majorBidi"/>
          <w:bCs/>
          <w:sz w:val="24"/>
          <w:szCs w:val="24"/>
        </w:rPr>
        <w:t xml:space="preserve"> Tim PKM UGJ dan guru-guru </w:t>
      </w:r>
      <w:r w:rsidRPr="00DF560F">
        <w:rPr>
          <w:rFonts w:asciiTheme="majorBidi" w:hAnsiTheme="majorBidi" w:cstheme="majorBidi"/>
          <w:bCs/>
          <w:sz w:val="24"/>
          <w:szCs w:val="24"/>
          <w:lang w:val="id"/>
        </w:rPr>
        <w:t>SLB Tunas Kemuning</w:t>
      </w:r>
      <w:r>
        <w:rPr>
          <w:rFonts w:asciiTheme="majorBidi" w:hAnsiTheme="majorBidi" w:cstheme="majorBidi"/>
          <w:bCs/>
          <w:sz w:val="24"/>
          <w:szCs w:val="24"/>
          <w:lang w:val="id"/>
        </w:rPr>
        <w:t xml:space="preserve"> </w:t>
      </w:r>
      <w:r w:rsidR="00EA3A57">
        <w:rPr>
          <w:rFonts w:asciiTheme="majorBidi" w:hAnsiTheme="majorBidi" w:cstheme="majorBidi"/>
          <w:bCs/>
          <w:sz w:val="24"/>
          <w:szCs w:val="24"/>
          <w:lang w:val="id"/>
        </w:rPr>
        <w:t xml:space="preserve">yang dilakukan sebagai upaya pengoptimalan kegiatan sosialisasi. </w:t>
      </w:r>
      <w:r w:rsidR="00F86655">
        <w:rPr>
          <w:rFonts w:asciiTheme="majorBidi" w:hAnsiTheme="majorBidi" w:cstheme="majorBidi"/>
          <w:bCs/>
          <w:sz w:val="24"/>
          <w:szCs w:val="24"/>
        </w:rPr>
        <w:t xml:space="preserve">Hal </w:t>
      </w:r>
      <w:proofErr w:type="spellStart"/>
      <w:r w:rsidR="00F86655">
        <w:rPr>
          <w:rFonts w:asciiTheme="majorBidi" w:hAnsiTheme="majorBidi" w:cstheme="majorBidi"/>
          <w:bCs/>
          <w:sz w:val="24"/>
          <w:szCs w:val="24"/>
        </w:rPr>
        <w:t>ini</w:t>
      </w:r>
      <w:proofErr w:type="spellEnd"/>
      <w:r w:rsidR="00F86655">
        <w:rPr>
          <w:rFonts w:asciiTheme="majorBidi" w:hAnsiTheme="majorBidi" w:cstheme="majorBidi"/>
          <w:bCs/>
          <w:sz w:val="24"/>
          <w:szCs w:val="24"/>
        </w:rPr>
        <w:t xml:space="preserve"> </w:t>
      </w:r>
      <w:proofErr w:type="spellStart"/>
      <w:r w:rsidR="00F86655">
        <w:rPr>
          <w:rFonts w:asciiTheme="majorBidi" w:hAnsiTheme="majorBidi" w:cstheme="majorBidi"/>
          <w:bCs/>
          <w:sz w:val="24"/>
          <w:szCs w:val="24"/>
        </w:rPr>
        <w:t>karena</w:t>
      </w:r>
      <w:proofErr w:type="spellEnd"/>
      <w:r w:rsidR="00F86655">
        <w:rPr>
          <w:rFonts w:asciiTheme="majorBidi" w:hAnsiTheme="majorBidi" w:cstheme="majorBidi"/>
          <w:bCs/>
          <w:sz w:val="24"/>
          <w:szCs w:val="24"/>
        </w:rPr>
        <w:t xml:space="preserve"> </w:t>
      </w:r>
      <w:proofErr w:type="spellStart"/>
      <w:r w:rsidR="00F86655">
        <w:rPr>
          <w:rFonts w:asciiTheme="majorBidi" w:hAnsiTheme="majorBidi" w:cstheme="majorBidi"/>
          <w:bCs/>
          <w:sz w:val="24"/>
          <w:szCs w:val="24"/>
        </w:rPr>
        <w:t>s</w:t>
      </w:r>
      <w:r w:rsidRPr="001E304E">
        <w:rPr>
          <w:rFonts w:asciiTheme="majorBidi" w:hAnsiTheme="majorBidi" w:cstheme="majorBidi"/>
          <w:bCs/>
          <w:sz w:val="24"/>
          <w:szCs w:val="24"/>
        </w:rPr>
        <w:t>osialisasi</w:t>
      </w:r>
      <w:proofErr w:type="spellEnd"/>
      <w:r w:rsidRPr="001E304E">
        <w:rPr>
          <w:rFonts w:asciiTheme="majorBidi" w:hAnsiTheme="majorBidi" w:cstheme="majorBidi"/>
          <w:bCs/>
          <w:sz w:val="24"/>
          <w:szCs w:val="24"/>
        </w:rPr>
        <w:t xml:space="preserve"> </w:t>
      </w:r>
      <w:proofErr w:type="spellStart"/>
      <w:r w:rsidRPr="001E304E">
        <w:rPr>
          <w:rFonts w:asciiTheme="majorBidi" w:hAnsiTheme="majorBidi" w:cstheme="majorBidi"/>
          <w:bCs/>
          <w:sz w:val="24"/>
          <w:szCs w:val="24"/>
        </w:rPr>
        <w:t>mengenai</w:t>
      </w:r>
      <w:proofErr w:type="spellEnd"/>
      <w:r w:rsidRPr="001E304E">
        <w:rPr>
          <w:rFonts w:asciiTheme="majorBidi" w:hAnsiTheme="majorBidi" w:cstheme="majorBidi"/>
          <w:bCs/>
          <w:sz w:val="24"/>
          <w:szCs w:val="24"/>
        </w:rPr>
        <w:t xml:space="preserve"> </w:t>
      </w:r>
      <w:proofErr w:type="spellStart"/>
      <w:r w:rsidRPr="001E304E">
        <w:rPr>
          <w:rFonts w:asciiTheme="majorBidi" w:hAnsiTheme="majorBidi" w:cstheme="majorBidi"/>
          <w:bCs/>
          <w:sz w:val="24"/>
          <w:szCs w:val="24"/>
        </w:rPr>
        <w:t>cara</w:t>
      </w:r>
      <w:proofErr w:type="spellEnd"/>
      <w:r w:rsidRPr="001E304E">
        <w:rPr>
          <w:rFonts w:asciiTheme="majorBidi" w:hAnsiTheme="majorBidi" w:cstheme="majorBidi"/>
          <w:bCs/>
          <w:sz w:val="24"/>
          <w:szCs w:val="24"/>
        </w:rPr>
        <w:t xml:space="preserve"> </w:t>
      </w:r>
      <w:proofErr w:type="spellStart"/>
      <w:r w:rsidRPr="001E304E">
        <w:rPr>
          <w:rFonts w:asciiTheme="majorBidi" w:hAnsiTheme="majorBidi" w:cstheme="majorBidi"/>
          <w:bCs/>
          <w:sz w:val="24"/>
          <w:szCs w:val="24"/>
        </w:rPr>
        <w:t>menggunakan</w:t>
      </w:r>
      <w:proofErr w:type="spellEnd"/>
      <w:r w:rsidRPr="001E304E">
        <w:rPr>
          <w:rFonts w:asciiTheme="majorBidi" w:hAnsiTheme="majorBidi" w:cstheme="majorBidi"/>
          <w:bCs/>
          <w:sz w:val="24"/>
          <w:szCs w:val="24"/>
        </w:rPr>
        <w:t xml:space="preserve"> hand sanitizer </w:t>
      </w:r>
      <w:proofErr w:type="spellStart"/>
      <w:r w:rsidRPr="001E304E">
        <w:rPr>
          <w:rFonts w:asciiTheme="majorBidi" w:hAnsiTheme="majorBidi" w:cstheme="majorBidi"/>
          <w:bCs/>
          <w:sz w:val="24"/>
          <w:szCs w:val="24"/>
        </w:rPr>
        <w:t>memiliki</w:t>
      </w:r>
      <w:proofErr w:type="spellEnd"/>
      <w:r w:rsidRPr="001E304E">
        <w:rPr>
          <w:rFonts w:asciiTheme="majorBidi" w:hAnsiTheme="majorBidi" w:cstheme="majorBidi"/>
          <w:bCs/>
          <w:sz w:val="24"/>
          <w:szCs w:val="24"/>
        </w:rPr>
        <w:t xml:space="preserve"> </w:t>
      </w:r>
      <w:proofErr w:type="spellStart"/>
      <w:r w:rsidRPr="001E304E">
        <w:rPr>
          <w:rFonts w:asciiTheme="majorBidi" w:hAnsiTheme="majorBidi" w:cstheme="majorBidi"/>
          <w:bCs/>
          <w:sz w:val="24"/>
          <w:szCs w:val="24"/>
        </w:rPr>
        <w:t>peran</w:t>
      </w:r>
      <w:proofErr w:type="spellEnd"/>
      <w:r w:rsidRPr="001E304E">
        <w:rPr>
          <w:rFonts w:asciiTheme="majorBidi" w:hAnsiTheme="majorBidi" w:cstheme="majorBidi"/>
          <w:bCs/>
          <w:sz w:val="24"/>
          <w:szCs w:val="24"/>
        </w:rPr>
        <w:t xml:space="preserve"> </w:t>
      </w:r>
      <w:proofErr w:type="spellStart"/>
      <w:r w:rsidRPr="001E304E">
        <w:rPr>
          <w:rFonts w:asciiTheme="majorBidi" w:hAnsiTheme="majorBidi" w:cstheme="majorBidi"/>
          <w:bCs/>
          <w:sz w:val="24"/>
          <w:szCs w:val="24"/>
        </w:rPr>
        <w:t>krusial</w:t>
      </w:r>
      <w:proofErr w:type="spellEnd"/>
      <w:r w:rsidRPr="001E304E">
        <w:rPr>
          <w:rFonts w:asciiTheme="majorBidi" w:hAnsiTheme="majorBidi" w:cstheme="majorBidi"/>
          <w:bCs/>
          <w:sz w:val="24"/>
          <w:szCs w:val="24"/>
        </w:rPr>
        <w:t xml:space="preserve"> dalam </w:t>
      </w:r>
      <w:proofErr w:type="spellStart"/>
      <w:r w:rsidRPr="001E304E">
        <w:rPr>
          <w:rFonts w:asciiTheme="majorBidi" w:hAnsiTheme="majorBidi" w:cstheme="majorBidi"/>
          <w:bCs/>
          <w:sz w:val="24"/>
          <w:szCs w:val="24"/>
        </w:rPr>
        <w:t>pencegahan</w:t>
      </w:r>
      <w:proofErr w:type="spellEnd"/>
      <w:r w:rsidRPr="001E304E">
        <w:rPr>
          <w:rFonts w:asciiTheme="majorBidi" w:hAnsiTheme="majorBidi" w:cstheme="majorBidi"/>
          <w:bCs/>
          <w:sz w:val="24"/>
          <w:szCs w:val="24"/>
        </w:rPr>
        <w:t xml:space="preserve"> </w:t>
      </w:r>
      <w:proofErr w:type="spellStart"/>
      <w:r w:rsidRPr="001E304E">
        <w:rPr>
          <w:rFonts w:asciiTheme="majorBidi" w:hAnsiTheme="majorBidi" w:cstheme="majorBidi"/>
          <w:bCs/>
          <w:sz w:val="24"/>
          <w:szCs w:val="24"/>
        </w:rPr>
        <w:t>penyakit</w:t>
      </w:r>
      <w:proofErr w:type="spellEnd"/>
      <w:r w:rsidRPr="001E304E">
        <w:rPr>
          <w:rFonts w:asciiTheme="majorBidi" w:hAnsiTheme="majorBidi" w:cstheme="majorBidi"/>
          <w:bCs/>
          <w:sz w:val="24"/>
          <w:szCs w:val="24"/>
        </w:rPr>
        <w:t xml:space="preserve"> dan </w:t>
      </w:r>
      <w:proofErr w:type="spellStart"/>
      <w:r w:rsidRPr="001E304E">
        <w:rPr>
          <w:rFonts w:asciiTheme="majorBidi" w:hAnsiTheme="majorBidi" w:cstheme="majorBidi"/>
          <w:bCs/>
          <w:sz w:val="24"/>
          <w:szCs w:val="24"/>
        </w:rPr>
        <w:t>peningkatan</w:t>
      </w:r>
      <w:proofErr w:type="spellEnd"/>
      <w:r w:rsidRPr="001E304E">
        <w:rPr>
          <w:rFonts w:asciiTheme="majorBidi" w:hAnsiTheme="majorBidi" w:cstheme="majorBidi"/>
          <w:bCs/>
          <w:sz w:val="24"/>
          <w:szCs w:val="24"/>
        </w:rPr>
        <w:t xml:space="preserve"> </w:t>
      </w:r>
      <w:proofErr w:type="spellStart"/>
      <w:r w:rsidRPr="001E304E">
        <w:rPr>
          <w:rFonts w:asciiTheme="majorBidi" w:hAnsiTheme="majorBidi" w:cstheme="majorBidi"/>
          <w:bCs/>
          <w:sz w:val="24"/>
          <w:szCs w:val="24"/>
        </w:rPr>
        <w:t>kesadaran</w:t>
      </w:r>
      <w:proofErr w:type="spellEnd"/>
      <w:r w:rsidRPr="001E304E">
        <w:rPr>
          <w:rFonts w:asciiTheme="majorBidi" w:hAnsiTheme="majorBidi" w:cstheme="majorBidi"/>
          <w:bCs/>
          <w:sz w:val="24"/>
          <w:szCs w:val="24"/>
        </w:rPr>
        <w:t xml:space="preserve"> </w:t>
      </w:r>
      <w:proofErr w:type="spellStart"/>
      <w:r w:rsidRPr="001E304E">
        <w:rPr>
          <w:rFonts w:asciiTheme="majorBidi" w:hAnsiTheme="majorBidi" w:cstheme="majorBidi"/>
          <w:bCs/>
          <w:sz w:val="24"/>
          <w:szCs w:val="24"/>
        </w:rPr>
        <w:t>kesehatan</w:t>
      </w:r>
      <w:proofErr w:type="spellEnd"/>
      <w:r w:rsidRPr="001E304E">
        <w:rPr>
          <w:rFonts w:asciiTheme="majorBidi" w:hAnsiTheme="majorBidi" w:cstheme="majorBidi"/>
          <w:bCs/>
          <w:sz w:val="24"/>
          <w:szCs w:val="24"/>
        </w:rPr>
        <w:t xml:space="preserve"> </w:t>
      </w:r>
      <w:proofErr w:type="spellStart"/>
      <w:r w:rsidR="00C55B1D">
        <w:rPr>
          <w:rFonts w:asciiTheme="majorBidi" w:hAnsiTheme="majorBidi" w:cstheme="majorBidi"/>
          <w:bCs/>
          <w:sz w:val="24"/>
          <w:szCs w:val="24"/>
        </w:rPr>
        <w:t>masyarakat</w:t>
      </w:r>
      <w:proofErr w:type="spellEnd"/>
      <w:r w:rsidR="00C55B1D">
        <w:rPr>
          <w:rFonts w:asciiTheme="majorBidi" w:hAnsiTheme="majorBidi" w:cstheme="majorBidi"/>
          <w:bCs/>
          <w:sz w:val="24"/>
          <w:szCs w:val="24"/>
        </w:rPr>
        <w:t xml:space="preserve"> </w:t>
      </w:r>
      <w:r w:rsidR="00A61D27">
        <w:rPr>
          <w:rFonts w:asciiTheme="majorBidi" w:hAnsiTheme="majorBidi" w:cstheme="majorBidi"/>
          <w:bCs/>
          <w:sz w:val="24"/>
          <w:szCs w:val="24"/>
        </w:rPr>
        <w:fldChar w:fldCharType="begin" w:fldLock="1"/>
      </w:r>
      <w:r w:rsidR="00A61D27">
        <w:rPr>
          <w:rFonts w:asciiTheme="majorBidi" w:hAnsiTheme="majorBidi" w:cstheme="majorBidi"/>
          <w:bCs/>
          <w:sz w:val="24"/>
          <w:szCs w:val="24"/>
        </w:rPr>
        <w:instrText>ADDIN CSL_CITATION {"citationItems":[{"id":"ITEM-1","itemData":{"author":[{"dropping-particle":"","family":"Hamzah","given":"N.","non-dropping-particle":"","parse-names":false,"suffix":""},{"dropping-particle":"","family":"Solehurrahman","given":"R.","non-dropping-particle":"","parse-names":false,"suffix":""},{"dropping-particle":"","family":"Islamy","given":"M.A","non-dropping-particle":"","parse-names":false,"suffix":""},{"dropping-particle":"","family":"dkk","given":"","non-dropping-particle":"","parse-names":false,"suffix":""}],"container-title":"Jurnal Pengabdian Ilmu Komputer Universitas Lampung","id":"ITEM-1","issue":"1","issued":{"date-parts":[["2023"]]},"page":"11-16","title":"Sosialisasi Pentingnya Hidup Sehat dan Pembagian Hand Sanitizer","type":"article-journal","volume":"1"},"uris":["http://www.mendeley.com/documents/?uuid=b556a674-d91e-4366-9100-1e83adb26c5b"]}],"mendeley":{"formattedCitation":"(Hamzah et al., 2023)","plainTextFormattedCitation":"(Hamzah et al., 2023)","previouslyFormattedCitation":"(Hamzah et al., 2023)"},"properties":{"noteIndex":0},"schema":"https://github.com/citation-style-language/schema/raw/master/csl-citation.json"}</w:instrText>
      </w:r>
      <w:r w:rsidR="00A61D27">
        <w:rPr>
          <w:rFonts w:asciiTheme="majorBidi" w:hAnsiTheme="majorBidi" w:cstheme="majorBidi"/>
          <w:bCs/>
          <w:sz w:val="24"/>
          <w:szCs w:val="24"/>
        </w:rPr>
        <w:fldChar w:fldCharType="separate"/>
      </w:r>
      <w:r w:rsidR="00A61D27" w:rsidRPr="00A61D27">
        <w:rPr>
          <w:rFonts w:asciiTheme="majorBidi" w:hAnsiTheme="majorBidi" w:cstheme="majorBidi"/>
          <w:bCs/>
          <w:noProof/>
          <w:sz w:val="24"/>
          <w:szCs w:val="24"/>
        </w:rPr>
        <w:t>(Hamzah et al., 2023)</w:t>
      </w:r>
      <w:r w:rsidR="00A61D27">
        <w:rPr>
          <w:rFonts w:asciiTheme="majorBidi" w:hAnsiTheme="majorBidi" w:cstheme="majorBidi"/>
          <w:bCs/>
          <w:sz w:val="24"/>
          <w:szCs w:val="24"/>
        </w:rPr>
        <w:fldChar w:fldCharType="end"/>
      </w:r>
      <w:r w:rsidR="00A61D27">
        <w:rPr>
          <w:rFonts w:asciiTheme="majorBidi" w:hAnsiTheme="majorBidi" w:cstheme="majorBidi"/>
          <w:bCs/>
          <w:sz w:val="24"/>
          <w:szCs w:val="24"/>
        </w:rPr>
        <w:t>.</w:t>
      </w:r>
      <w:r w:rsidRPr="001E304E">
        <w:rPr>
          <w:rFonts w:asciiTheme="majorBidi" w:hAnsiTheme="majorBidi" w:cstheme="majorBidi"/>
          <w:bCs/>
          <w:sz w:val="24"/>
          <w:szCs w:val="24"/>
        </w:rPr>
        <w:t xml:space="preserve"> </w:t>
      </w:r>
      <w:proofErr w:type="spellStart"/>
      <w:r w:rsidRPr="001E304E">
        <w:rPr>
          <w:rFonts w:asciiTheme="majorBidi" w:hAnsiTheme="majorBidi" w:cstheme="majorBidi"/>
          <w:bCs/>
          <w:sz w:val="24"/>
          <w:szCs w:val="24"/>
        </w:rPr>
        <w:t>Dengan</w:t>
      </w:r>
      <w:proofErr w:type="spellEnd"/>
      <w:r w:rsidRPr="001E304E">
        <w:rPr>
          <w:rFonts w:asciiTheme="majorBidi" w:hAnsiTheme="majorBidi" w:cstheme="majorBidi"/>
          <w:bCs/>
          <w:sz w:val="24"/>
          <w:szCs w:val="24"/>
        </w:rPr>
        <w:t xml:space="preserve"> </w:t>
      </w:r>
      <w:proofErr w:type="spellStart"/>
      <w:r w:rsidRPr="001E304E">
        <w:rPr>
          <w:rFonts w:asciiTheme="majorBidi" w:hAnsiTheme="majorBidi" w:cstheme="majorBidi"/>
          <w:bCs/>
          <w:sz w:val="24"/>
          <w:szCs w:val="24"/>
        </w:rPr>
        <w:t>memberikan</w:t>
      </w:r>
      <w:proofErr w:type="spellEnd"/>
      <w:r w:rsidRPr="001E304E">
        <w:rPr>
          <w:rFonts w:asciiTheme="majorBidi" w:hAnsiTheme="majorBidi" w:cstheme="majorBidi"/>
          <w:bCs/>
          <w:sz w:val="24"/>
          <w:szCs w:val="24"/>
        </w:rPr>
        <w:t xml:space="preserve"> </w:t>
      </w:r>
      <w:proofErr w:type="spellStart"/>
      <w:r w:rsidRPr="001E304E">
        <w:rPr>
          <w:rFonts w:asciiTheme="majorBidi" w:hAnsiTheme="majorBidi" w:cstheme="majorBidi"/>
          <w:bCs/>
          <w:sz w:val="24"/>
          <w:szCs w:val="24"/>
        </w:rPr>
        <w:t>informasi</w:t>
      </w:r>
      <w:proofErr w:type="spellEnd"/>
      <w:r w:rsidRPr="001E304E">
        <w:rPr>
          <w:rFonts w:asciiTheme="majorBidi" w:hAnsiTheme="majorBidi" w:cstheme="majorBidi"/>
          <w:bCs/>
          <w:sz w:val="24"/>
          <w:szCs w:val="24"/>
        </w:rPr>
        <w:t xml:space="preserve"> yang </w:t>
      </w:r>
      <w:proofErr w:type="spellStart"/>
      <w:r w:rsidRPr="001E304E">
        <w:rPr>
          <w:rFonts w:asciiTheme="majorBidi" w:hAnsiTheme="majorBidi" w:cstheme="majorBidi"/>
          <w:bCs/>
          <w:sz w:val="24"/>
          <w:szCs w:val="24"/>
        </w:rPr>
        <w:t>jelas</w:t>
      </w:r>
      <w:proofErr w:type="spellEnd"/>
      <w:r w:rsidRPr="001E304E">
        <w:rPr>
          <w:rFonts w:asciiTheme="majorBidi" w:hAnsiTheme="majorBidi" w:cstheme="majorBidi"/>
          <w:bCs/>
          <w:sz w:val="24"/>
          <w:szCs w:val="24"/>
        </w:rPr>
        <w:t xml:space="preserve"> dan </w:t>
      </w:r>
      <w:proofErr w:type="spellStart"/>
      <w:r w:rsidRPr="001E304E">
        <w:rPr>
          <w:rFonts w:asciiTheme="majorBidi" w:hAnsiTheme="majorBidi" w:cstheme="majorBidi"/>
          <w:bCs/>
          <w:sz w:val="24"/>
          <w:szCs w:val="24"/>
        </w:rPr>
        <w:t>praktis</w:t>
      </w:r>
      <w:proofErr w:type="spellEnd"/>
      <w:r w:rsidRPr="001E304E">
        <w:rPr>
          <w:rFonts w:asciiTheme="majorBidi" w:hAnsiTheme="majorBidi" w:cstheme="majorBidi"/>
          <w:bCs/>
          <w:sz w:val="24"/>
          <w:szCs w:val="24"/>
        </w:rPr>
        <w:t xml:space="preserve">, </w:t>
      </w:r>
      <w:proofErr w:type="spellStart"/>
      <w:r w:rsidRPr="001E304E">
        <w:rPr>
          <w:rFonts w:asciiTheme="majorBidi" w:hAnsiTheme="majorBidi" w:cstheme="majorBidi"/>
          <w:bCs/>
          <w:sz w:val="24"/>
          <w:szCs w:val="24"/>
        </w:rPr>
        <w:t>diharapkan</w:t>
      </w:r>
      <w:proofErr w:type="spellEnd"/>
      <w:r w:rsidRPr="001E304E">
        <w:rPr>
          <w:rFonts w:asciiTheme="majorBidi" w:hAnsiTheme="majorBidi" w:cstheme="majorBidi"/>
          <w:bCs/>
          <w:sz w:val="24"/>
          <w:szCs w:val="24"/>
        </w:rPr>
        <w:t xml:space="preserve"> </w:t>
      </w:r>
      <w:proofErr w:type="spellStart"/>
      <w:r w:rsidR="00F86655">
        <w:rPr>
          <w:rFonts w:asciiTheme="majorBidi" w:hAnsiTheme="majorBidi" w:cstheme="majorBidi"/>
          <w:bCs/>
          <w:sz w:val="24"/>
          <w:szCs w:val="24"/>
        </w:rPr>
        <w:t>siswa</w:t>
      </w:r>
      <w:proofErr w:type="spellEnd"/>
      <w:r w:rsidR="00F86655">
        <w:rPr>
          <w:rFonts w:asciiTheme="majorBidi" w:hAnsiTheme="majorBidi" w:cstheme="majorBidi"/>
          <w:bCs/>
          <w:sz w:val="24"/>
          <w:szCs w:val="24"/>
        </w:rPr>
        <w:t xml:space="preserve"> </w:t>
      </w:r>
      <w:r w:rsidR="00F86655" w:rsidRPr="00DF560F">
        <w:rPr>
          <w:rFonts w:asciiTheme="majorBidi" w:hAnsiTheme="majorBidi" w:cstheme="majorBidi"/>
          <w:bCs/>
          <w:sz w:val="24"/>
          <w:szCs w:val="24"/>
          <w:lang w:val="id"/>
        </w:rPr>
        <w:t>SLB Tunas Kemuning</w:t>
      </w:r>
      <w:r w:rsidRPr="001E304E">
        <w:rPr>
          <w:rFonts w:asciiTheme="majorBidi" w:hAnsiTheme="majorBidi" w:cstheme="majorBidi"/>
          <w:bCs/>
          <w:sz w:val="24"/>
          <w:szCs w:val="24"/>
        </w:rPr>
        <w:t xml:space="preserve"> </w:t>
      </w:r>
      <w:proofErr w:type="spellStart"/>
      <w:r w:rsidRPr="001E304E">
        <w:rPr>
          <w:rFonts w:asciiTheme="majorBidi" w:hAnsiTheme="majorBidi" w:cstheme="majorBidi"/>
          <w:bCs/>
          <w:sz w:val="24"/>
          <w:szCs w:val="24"/>
        </w:rPr>
        <w:t>dapat</w:t>
      </w:r>
      <w:proofErr w:type="spellEnd"/>
      <w:r w:rsidRPr="001E304E">
        <w:rPr>
          <w:rFonts w:asciiTheme="majorBidi" w:hAnsiTheme="majorBidi" w:cstheme="majorBidi"/>
          <w:bCs/>
          <w:sz w:val="24"/>
          <w:szCs w:val="24"/>
        </w:rPr>
        <w:t xml:space="preserve"> </w:t>
      </w:r>
      <w:proofErr w:type="spellStart"/>
      <w:r w:rsidRPr="001E304E">
        <w:rPr>
          <w:rFonts w:asciiTheme="majorBidi" w:hAnsiTheme="majorBidi" w:cstheme="majorBidi"/>
          <w:bCs/>
          <w:sz w:val="24"/>
          <w:szCs w:val="24"/>
        </w:rPr>
        <w:t>lebih</w:t>
      </w:r>
      <w:proofErr w:type="spellEnd"/>
      <w:r w:rsidRPr="001E304E">
        <w:rPr>
          <w:rFonts w:asciiTheme="majorBidi" w:hAnsiTheme="majorBidi" w:cstheme="majorBidi"/>
          <w:bCs/>
          <w:sz w:val="24"/>
          <w:szCs w:val="24"/>
        </w:rPr>
        <w:t xml:space="preserve"> </w:t>
      </w:r>
      <w:proofErr w:type="spellStart"/>
      <w:r w:rsidRPr="001E304E">
        <w:rPr>
          <w:rFonts w:asciiTheme="majorBidi" w:hAnsiTheme="majorBidi" w:cstheme="majorBidi"/>
          <w:bCs/>
          <w:sz w:val="24"/>
          <w:szCs w:val="24"/>
        </w:rPr>
        <w:t>peduli</w:t>
      </w:r>
      <w:proofErr w:type="spellEnd"/>
      <w:r w:rsidRPr="001E304E">
        <w:rPr>
          <w:rFonts w:asciiTheme="majorBidi" w:hAnsiTheme="majorBidi" w:cstheme="majorBidi"/>
          <w:bCs/>
          <w:sz w:val="24"/>
          <w:szCs w:val="24"/>
        </w:rPr>
        <w:t xml:space="preserve"> </w:t>
      </w:r>
      <w:proofErr w:type="spellStart"/>
      <w:r w:rsidRPr="001E304E">
        <w:rPr>
          <w:rFonts w:asciiTheme="majorBidi" w:hAnsiTheme="majorBidi" w:cstheme="majorBidi"/>
          <w:bCs/>
          <w:sz w:val="24"/>
          <w:szCs w:val="24"/>
        </w:rPr>
        <w:t>terhadap</w:t>
      </w:r>
      <w:proofErr w:type="spellEnd"/>
      <w:r w:rsidRPr="001E304E">
        <w:rPr>
          <w:rFonts w:asciiTheme="majorBidi" w:hAnsiTheme="majorBidi" w:cstheme="majorBidi"/>
          <w:bCs/>
          <w:sz w:val="24"/>
          <w:szCs w:val="24"/>
        </w:rPr>
        <w:t xml:space="preserve"> </w:t>
      </w:r>
      <w:proofErr w:type="spellStart"/>
      <w:r w:rsidRPr="001E304E">
        <w:rPr>
          <w:rFonts w:asciiTheme="majorBidi" w:hAnsiTheme="majorBidi" w:cstheme="majorBidi"/>
          <w:bCs/>
          <w:sz w:val="24"/>
          <w:szCs w:val="24"/>
        </w:rPr>
        <w:t>kesehatan</w:t>
      </w:r>
      <w:proofErr w:type="spellEnd"/>
      <w:r w:rsidRPr="001E304E">
        <w:rPr>
          <w:rFonts w:asciiTheme="majorBidi" w:hAnsiTheme="majorBidi" w:cstheme="majorBidi"/>
          <w:bCs/>
          <w:sz w:val="24"/>
          <w:szCs w:val="24"/>
        </w:rPr>
        <w:t xml:space="preserve"> </w:t>
      </w:r>
      <w:proofErr w:type="spellStart"/>
      <w:r w:rsidRPr="001E304E">
        <w:rPr>
          <w:rFonts w:asciiTheme="majorBidi" w:hAnsiTheme="majorBidi" w:cstheme="majorBidi"/>
          <w:bCs/>
          <w:sz w:val="24"/>
          <w:szCs w:val="24"/>
        </w:rPr>
        <w:t>diri</w:t>
      </w:r>
      <w:proofErr w:type="spellEnd"/>
      <w:r w:rsidRPr="001E304E">
        <w:rPr>
          <w:rFonts w:asciiTheme="majorBidi" w:hAnsiTheme="majorBidi" w:cstheme="majorBidi"/>
          <w:bCs/>
          <w:sz w:val="24"/>
          <w:szCs w:val="24"/>
        </w:rPr>
        <w:t xml:space="preserve"> dan </w:t>
      </w:r>
      <w:proofErr w:type="spellStart"/>
      <w:r w:rsidRPr="001E304E">
        <w:rPr>
          <w:rFonts w:asciiTheme="majorBidi" w:hAnsiTheme="majorBidi" w:cstheme="majorBidi"/>
          <w:bCs/>
          <w:sz w:val="24"/>
          <w:szCs w:val="24"/>
        </w:rPr>
        <w:t>lingkungan</w:t>
      </w:r>
      <w:proofErr w:type="spellEnd"/>
      <w:r w:rsidRPr="001E304E">
        <w:rPr>
          <w:rFonts w:asciiTheme="majorBidi" w:hAnsiTheme="majorBidi" w:cstheme="majorBidi"/>
          <w:bCs/>
          <w:sz w:val="24"/>
          <w:szCs w:val="24"/>
        </w:rPr>
        <w:t xml:space="preserve"> di </w:t>
      </w:r>
      <w:proofErr w:type="spellStart"/>
      <w:r w:rsidRPr="001E304E">
        <w:rPr>
          <w:rFonts w:asciiTheme="majorBidi" w:hAnsiTheme="majorBidi" w:cstheme="majorBidi"/>
          <w:bCs/>
          <w:sz w:val="24"/>
          <w:szCs w:val="24"/>
        </w:rPr>
        <w:t>sekitar</w:t>
      </w:r>
      <w:proofErr w:type="spellEnd"/>
      <w:r w:rsidRPr="001E304E">
        <w:rPr>
          <w:rFonts w:asciiTheme="majorBidi" w:hAnsiTheme="majorBidi" w:cstheme="majorBidi"/>
          <w:bCs/>
          <w:sz w:val="24"/>
          <w:szCs w:val="24"/>
        </w:rPr>
        <w:t xml:space="preserve"> </w:t>
      </w:r>
      <w:proofErr w:type="spellStart"/>
      <w:r w:rsidRPr="001E304E">
        <w:rPr>
          <w:rFonts w:asciiTheme="majorBidi" w:hAnsiTheme="majorBidi" w:cstheme="majorBidi"/>
          <w:bCs/>
          <w:sz w:val="24"/>
          <w:szCs w:val="24"/>
        </w:rPr>
        <w:t>mereka</w:t>
      </w:r>
      <w:proofErr w:type="spellEnd"/>
      <w:r>
        <w:rPr>
          <w:rFonts w:asciiTheme="majorBidi" w:hAnsiTheme="majorBidi" w:cstheme="majorBidi"/>
          <w:bCs/>
          <w:sz w:val="24"/>
          <w:szCs w:val="24"/>
        </w:rPr>
        <w:t>.</w:t>
      </w:r>
    </w:p>
    <w:p w14:paraId="5F93FA67" w14:textId="17E6B2CF" w:rsidR="00E452BC" w:rsidRDefault="00E452BC" w:rsidP="00CD4822">
      <w:pPr>
        <w:spacing w:after="0"/>
        <w:ind w:firstLine="567"/>
        <w:jc w:val="both"/>
        <w:rPr>
          <w:rFonts w:asciiTheme="majorBidi" w:hAnsiTheme="majorBidi" w:cstheme="majorBidi"/>
          <w:bCs/>
          <w:sz w:val="24"/>
          <w:szCs w:val="24"/>
          <w:lang w:val="id"/>
        </w:rPr>
      </w:pPr>
      <w:r w:rsidRPr="00E452BC">
        <w:rPr>
          <w:rFonts w:asciiTheme="majorBidi" w:hAnsiTheme="majorBidi" w:cstheme="majorBidi"/>
          <w:bCs/>
          <w:sz w:val="24"/>
          <w:szCs w:val="24"/>
          <w:lang w:val="id"/>
        </w:rPr>
        <w:t>Selain membiasakan hidup bersih dan sehat pada diri sendiri, siswa-sisw</w:t>
      </w:r>
      <w:r w:rsidR="006D2C1C">
        <w:rPr>
          <w:rFonts w:asciiTheme="majorBidi" w:hAnsiTheme="majorBidi" w:cstheme="majorBidi"/>
          <w:bCs/>
          <w:sz w:val="24"/>
          <w:szCs w:val="24"/>
          <w:lang w:val="id"/>
        </w:rPr>
        <w:t xml:space="preserve">a </w:t>
      </w:r>
      <w:r w:rsidRPr="00E452BC">
        <w:rPr>
          <w:rFonts w:asciiTheme="majorBidi" w:hAnsiTheme="majorBidi" w:cstheme="majorBidi"/>
          <w:bCs/>
          <w:sz w:val="24"/>
          <w:szCs w:val="24"/>
          <w:lang w:val="id"/>
        </w:rPr>
        <w:t xml:space="preserve">SLB SMP juga diajarkan untuk membedakan sampah organik dan anorganik pada saat akan membuang sampah pada tong sampah. </w:t>
      </w:r>
      <w:r w:rsidR="00071838" w:rsidRPr="00071838">
        <w:rPr>
          <w:rFonts w:asciiTheme="majorBidi" w:hAnsiTheme="majorBidi" w:cstheme="majorBidi"/>
          <w:bCs/>
          <w:sz w:val="24"/>
          <w:szCs w:val="24"/>
          <w:lang w:val="id"/>
        </w:rPr>
        <w:t>Sosialisasi mengenai pemisahan sampah seb</w:t>
      </w:r>
      <w:r w:rsidR="00071838">
        <w:rPr>
          <w:rFonts w:asciiTheme="majorBidi" w:hAnsiTheme="majorBidi" w:cstheme="majorBidi"/>
          <w:bCs/>
          <w:sz w:val="24"/>
          <w:szCs w:val="24"/>
          <w:lang w:val="id"/>
        </w:rPr>
        <w:t>a</w:t>
      </w:r>
      <w:r w:rsidR="00071838" w:rsidRPr="00071838">
        <w:rPr>
          <w:rFonts w:asciiTheme="majorBidi" w:hAnsiTheme="majorBidi" w:cstheme="majorBidi"/>
          <w:bCs/>
          <w:sz w:val="24"/>
          <w:szCs w:val="24"/>
          <w:lang w:val="id"/>
        </w:rPr>
        <w:t>gai bentuk edukasi kepada siswa tentang pentingnya menjaga kebersihan lingkungan</w:t>
      </w:r>
      <w:r w:rsidR="00071838">
        <w:rPr>
          <w:rFonts w:asciiTheme="majorBidi" w:hAnsiTheme="majorBidi" w:cstheme="majorBidi"/>
          <w:bCs/>
          <w:sz w:val="24"/>
          <w:szCs w:val="24"/>
          <w:lang w:val="id"/>
        </w:rPr>
        <w:t xml:space="preserve"> sehingga dapat </w:t>
      </w:r>
      <w:r w:rsidR="00071838" w:rsidRPr="00071838">
        <w:rPr>
          <w:rFonts w:asciiTheme="majorBidi" w:hAnsiTheme="majorBidi" w:cstheme="majorBidi"/>
          <w:bCs/>
          <w:sz w:val="24"/>
          <w:szCs w:val="24"/>
          <w:lang w:val="id"/>
        </w:rPr>
        <w:t xml:space="preserve">membangun kesadaran </w:t>
      </w:r>
      <w:r w:rsidR="00071838">
        <w:rPr>
          <w:rFonts w:asciiTheme="majorBidi" w:hAnsiTheme="majorBidi" w:cstheme="majorBidi"/>
          <w:bCs/>
          <w:sz w:val="24"/>
          <w:szCs w:val="24"/>
          <w:lang w:val="id"/>
        </w:rPr>
        <w:t xml:space="preserve">diri tentang </w:t>
      </w:r>
      <w:r w:rsidR="00071838" w:rsidRPr="00071838">
        <w:rPr>
          <w:rFonts w:asciiTheme="majorBidi" w:hAnsiTheme="majorBidi" w:cstheme="majorBidi"/>
          <w:bCs/>
          <w:sz w:val="24"/>
          <w:szCs w:val="24"/>
          <w:lang w:val="id"/>
        </w:rPr>
        <w:t>dampak lingkungan dari tindakan sehari-hari mereka</w:t>
      </w:r>
      <w:r w:rsidR="00071838">
        <w:rPr>
          <w:rFonts w:asciiTheme="majorBidi" w:hAnsiTheme="majorBidi" w:cstheme="majorBidi"/>
          <w:bCs/>
          <w:sz w:val="24"/>
          <w:szCs w:val="24"/>
          <w:lang w:val="id"/>
        </w:rPr>
        <w:t>.</w:t>
      </w:r>
      <w:r w:rsidR="006D2C1C">
        <w:rPr>
          <w:rFonts w:asciiTheme="majorBidi" w:hAnsiTheme="majorBidi" w:cstheme="majorBidi"/>
          <w:bCs/>
          <w:sz w:val="24"/>
          <w:szCs w:val="24"/>
          <w:lang w:val="id"/>
        </w:rPr>
        <w:t xml:space="preserve"> </w:t>
      </w:r>
      <w:r w:rsidR="001E5A73">
        <w:rPr>
          <w:rFonts w:asciiTheme="majorBidi" w:hAnsiTheme="majorBidi" w:cstheme="majorBidi"/>
          <w:bCs/>
          <w:sz w:val="24"/>
          <w:szCs w:val="24"/>
          <w:lang w:val="id"/>
        </w:rPr>
        <w:t>Dalam hal ini, siswa</w:t>
      </w:r>
      <w:r w:rsidRPr="00E452BC">
        <w:rPr>
          <w:rFonts w:asciiTheme="majorBidi" w:hAnsiTheme="majorBidi" w:cstheme="majorBidi"/>
          <w:bCs/>
          <w:sz w:val="24"/>
          <w:szCs w:val="24"/>
          <w:lang w:val="id"/>
        </w:rPr>
        <w:t xml:space="preserve"> mulai belajar dan membiasakan memilah dan memilih sampah yang harus dibuang setelah makan dan minum saat beristirahat di sekolah. Berikut ini foto kegiatan saat </w:t>
      </w:r>
      <w:r w:rsidR="001E5A73">
        <w:rPr>
          <w:rFonts w:asciiTheme="majorBidi" w:hAnsiTheme="majorBidi" w:cstheme="majorBidi"/>
          <w:bCs/>
          <w:sz w:val="24"/>
          <w:szCs w:val="24"/>
          <w:lang w:val="id"/>
        </w:rPr>
        <w:t>para siswa</w:t>
      </w:r>
      <w:r w:rsidRPr="00E452BC">
        <w:rPr>
          <w:rFonts w:asciiTheme="majorBidi" w:hAnsiTheme="majorBidi" w:cstheme="majorBidi"/>
          <w:bCs/>
          <w:sz w:val="24"/>
          <w:szCs w:val="24"/>
          <w:lang w:val="id"/>
        </w:rPr>
        <w:t xml:space="preserve"> me</w:t>
      </w:r>
      <w:r w:rsidR="00FF7C86">
        <w:rPr>
          <w:rFonts w:asciiTheme="majorBidi" w:hAnsiTheme="majorBidi" w:cstheme="majorBidi"/>
          <w:bCs/>
          <w:sz w:val="24"/>
          <w:szCs w:val="24"/>
          <w:lang w:val="id"/>
        </w:rPr>
        <w:t>m</w:t>
      </w:r>
      <w:r w:rsidRPr="00E452BC">
        <w:rPr>
          <w:rFonts w:asciiTheme="majorBidi" w:hAnsiTheme="majorBidi" w:cstheme="majorBidi"/>
          <w:bCs/>
          <w:sz w:val="24"/>
          <w:szCs w:val="24"/>
          <w:lang w:val="id"/>
        </w:rPr>
        <w:t>bedakan membuang sampah organik dan anorganik ke tempat sampah.</w:t>
      </w:r>
    </w:p>
    <w:p w14:paraId="685A2899" w14:textId="77777777" w:rsidR="005D5BDB" w:rsidRPr="00E452BC" w:rsidRDefault="005D5BDB" w:rsidP="00CD4822">
      <w:pPr>
        <w:spacing w:after="0"/>
        <w:ind w:firstLine="567"/>
        <w:jc w:val="both"/>
        <w:rPr>
          <w:rFonts w:asciiTheme="majorBidi" w:hAnsiTheme="majorBidi" w:cstheme="majorBidi"/>
          <w:bCs/>
          <w:sz w:val="24"/>
          <w:szCs w:val="24"/>
          <w:lang w:val="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82"/>
        <w:gridCol w:w="236"/>
        <w:gridCol w:w="4298"/>
      </w:tblGrid>
      <w:tr w:rsidR="00E452BC" w14:paraId="2DD54863" w14:textId="77777777" w:rsidTr="00471EDD">
        <w:tc>
          <w:tcPr>
            <w:tcW w:w="4482" w:type="dxa"/>
          </w:tcPr>
          <w:p w14:paraId="1F985C72" w14:textId="7BC23D1D" w:rsidR="00E452BC" w:rsidRDefault="002171C4" w:rsidP="00B06980">
            <w:pPr>
              <w:jc w:val="both"/>
              <w:rPr>
                <w:rFonts w:asciiTheme="majorBidi" w:hAnsiTheme="majorBidi" w:cstheme="majorBidi"/>
                <w:bCs/>
                <w:sz w:val="24"/>
                <w:szCs w:val="24"/>
              </w:rPr>
            </w:pPr>
            <w:r>
              <w:rPr>
                <w:noProof/>
              </w:rPr>
              <w:drawing>
                <wp:inline distT="0" distB="0" distL="0" distR="0" wp14:anchorId="65AF852F" wp14:editId="3411E3A7">
                  <wp:extent cx="2723515" cy="1885950"/>
                  <wp:effectExtent l="0" t="0" r="635" b="0"/>
                  <wp:docPr id="8564625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039" b="11542"/>
                          <a:stretch/>
                        </pic:blipFill>
                        <pic:spPr bwMode="auto">
                          <a:xfrm>
                            <a:off x="0" y="0"/>
                            <a:ext cx="2763347" cy="19135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6" w:type="dxa"/>
          </w:tcPr>
          <w:p w14:paraId="331F4E97" w14:textId="77777777" w:rsidR="00E452BC" w:rsidRDefault="00E452BC" w:rsidP="00B06980">
            <w:pPr>
              <w:jc w:val="both"/>
              <w:rPr>
                <w:rFonts w:asciiTheme="majorBidi" w:hAnsiTheme="majorBidi" w:cstheme="majorBidi"/>
                <w:bCs/>
                <w:sz w:val="24"/>
                <w:szCs w:val="24"/>
              </w:rPr>
            </w:pPr>
          </w:p>
        </w:tc>
        <w:tc>
          <w:tcPr>
            <w:tcW w:w="4298" w:type="dxa"/>
          </w:tcPr>
          <w:p w14:paraId="5316D424" w14:textId="1696F2D3" w:rsidR="00E452BC" w:rsidRDefault="002171C4" w:rsidP="00B06980">
            <w:pPr>
              <w:jc w:val="both"/>
              <w:rPr>
                <w:rFonts w:asciiTheme="majorBidi" w:hAnsiTheme="majorBidi" w:cstheme="majorBidi"/>
                <w:bCs/>
                <w:sz w:val="24"/>
                <w:szCs w:val="24"/>
              </w:rPr>
            </w:pPr>
            <w:r>
              <w:rPr>
                <w:noProof/>
              </w:rPr>
              <w:drawing>
                <wp:inline distT="0" distB="0" distL="0" distR="0" wp14:anchorId="37EE4558" wp14:editId="06E36973">
                  <wp:extent cx="2826385" cy="1892300"/>
                  <wp:effectExtent l="0" t="0" r="0" b="0"/>
                  <wp:docPr id="183237526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7445" b="20412"/>
                          <a:stretch/>
                        </pic:blipFill>
                        <pic:spPr bwMode="auto">
                          <a:xfrm>
                            <a:off x="0" y="0"/>
                            <a:ext cx="2881524" cy="192921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171C4" w14:paraId="1819E77E" w14:textId="77777777" w:rsidTr="00471EDD">
        <w:tc>
          <w:tcPr>
            <w:tcW w:w="4482" w:type="dxa"/>
          </w:tcPr>
          <w:p w14:paraId="6A46D99A" w14:textId="71359408" w:rsidR="002171C4" w:rsidRPr="00130C94" w:rsidRDefault="002171C4" w:rsidP="002171C4">
            <w:pPr>
              <w:jc w:val="both"/>
              <w:rPr>
                <w:rFonts w:asciiTheme="majorBidi" w:hAnsiTheme="majorBidi" w:cstheme="majorBidi"/>
                <w:bCs/>
              </w:rPr>
            </w:pPr>
            <w:r w:rsidRPr="00130C94">
              <w:rPr>
                <w:rFonts w:asciiTheme="majorBidi" w:hAnsiTheme="majorBidi" w:cstheme="majorBidi"/>
                <w:bCs/>
              </w:rPr>
              <w:t xml:space="preserve">Gambar 3. </w:t>
            </w:r>
            <w:proofErr w:type="spellStart"/>
            <w:r w:rsidRPr="00130C94">
              <w:rPr>
                <w:rFonts w:asciiTheme="majorBidi" w:hAnsiTheme="majorBidi" w:cstheme="majorBidi"/>
                <w:bCs/>
              </w:rPr>
              <w:t>Sosialisasi</w:t>
            </w:r>
            <w:proofErr w:type="spellEnd"/>
            <w:r w:rsidRPr="00130C94">
              <w:rPr>
                <w:rFonts w:asciiTheme="majorBidi" w:hAnsiTheme="majorBidi" w:cstheme="majorBidi"/>
                <w:bCs/>
              </w:rPr>
              <w:t xml:space="preserve"> </w:t>
            </w:r>
            <w:proofErr w:type="spellStart"/>
            <w:r w:rsidRPr="00130C94">
              <w:rPr>
                <w:rFonts w:asciiTheme="majorBidi" w:hAnsiTheme="majorBidi" w:cstheme="majorBidi"/>
                <w:bCs/>
              </w:rPr>
              <w:t>membedakan</w:t>
            </w:r>
            <w:proofErr w:type="spellEnd"/>
            <w:r w:rsidRPr="00130C94">
              <w:rPr>
                <w:rFonts w:asciiTheme="majorBidi" w:hAnsiTheme="majorBidi" w:cstheme="majorBidi"/>
                <w:bCs/>
              </w:rPr>
              <w:t xml:space="preserve"> </w:t>
            </w:r>
            <w:proofErr w:type="spellStart"/>
            <w:r w:rsidRPr="00130C94">
              <w:rPr>
                <w:rFonts w:asciiTheme="majorBidi" w:hAnsiTheme="majorBidi" w:cstheme="majorBidi"/>
                <w:bCs/>
              </w:rPr>
              <w:t>sampah</w:t>
            </w:r>
            <w:proofErr w:type="spellEnd"/>
          </w:p>
        </w:tc>
        <w:tc>
          <w:tcPr>
            <w:tcW w:w="236" w:type="dxa"/>
          </w:tcPr>
          <w:p w14:paraId="3B16C868" w14:textId="77777777" w:rsidR="002171C4" w:rsidRPr="00130C94" w:rsidRDefault="002171C4" w:rsidP="002171C4">
            <w:pPr>
              <w:jc w:val="both"/>
              <w:rPr>
                <w:rFonts w:asciiTheme="majorBidi" w:hAnsiTheme="majorBidi" w:cstheme="majorBidi"/>
                <w:bCs/>
              </w:rPr>
            </w:pPr>
          </w:p>
        </w:tc>
        <w:tc>
          <w:tcPr>
            <w:tcW w:w="4298" w:type="dxa"/>
          </w:tcPr>
          <w:p w14:paraId="741300FD" w14:textId="0DB37948" w:rsidR="002171C4" w:rsidRPr="00130C94" w:rsidRDefault="002171C4" w:rsidP="002171C4">
            <w:pPr>
              <w:rPr>
                <w:rFonts w:asciiTheme="majorBidi" w:hAnsiTheme="majorBidi" w:cstheme="majorBidi"/>
                <w:bCs/>
              </w:rPr>
            </w:pPr>
            <w:r w:rsidRPr="00130C94">
              <w:rPr>
                <w:rFonts w:asciiTheme="majorBidi" w:hAnsiTheme="majorBidi" w:cstheme="majorBidi"/>
                <w:bCs/>
              </w:rPr>
              <w:t xml:space="preserve">Gambar 4. </w:t>
            </w:r>
            <w:proofErr w:type="spellStart"/>
            <w:r w:rsidRPr="00130C94">
              <w:rPr>
                <w:rFonts w:asciiTheme="majorBidi" w:hAnsiTheme="majorBidi" w:cstheme="majorBidi"/>
                <w:bCs/>
              </w:rPr>
              <w:t>Praktik</w:t>
            </w:r>
            <w:proofErr w:type="spellEnd"/>
            <w:r w:rsidRPr="00130C94">
              <w:rPr>
                <w:rFonts w:asciiTheme="majorBidi" w:hAnsiTheme="majorBidi" w:cstheme="majorBidi"/>
                <w:bCs/>
              </w:rPr>
              <w:t xml:space="preserve"> </w:t>
            </w:r>
            <w:proofErr w:type="spellStart"/>
            <w:r w:rsidRPr="00130C94">
              <w:rPr>
                <w:rFonts w:asciiTheme="majorBidi" w:hAnsiTheme="majorBidi" w:cstheme="majorBidi"/>
                <w:bCs/>
              </w:rPr>
              <w:t>membedakan</w:t>
            </w:r>
            <w:proofErr w:type="spellEnd"/>
            <w:r w:rsidRPr="00130C94">
              <w:rPr>
                <w:rFonts w:asciiTheme="majorBidi" w:hAnsiTheme="majorBidi" w:cstheme="majorBidi"/>
                <w:bCs/>
              </w:rPr>
              <w:t xml:space="preserve"> </w:t>
            </w:r>
            <w:proofErr w:type="spellStart"/>
            <w:r w:rsidRPr="00130C94">
              <w:rPr>
                <w:rFonts w:asciiTheme="majorBidi" w:hAnsiTheme="majorBidi" w:cstheme="majorBidi"/>
                <w:bCs/>
              </w:rPr>
              <w:t>sampah</w:t>
            </w:r>
            <w:proofErr w:type="spellEnd"/>
          </w:p>
        </w:tc>
      </w:tr>
    </w:tbl>
    <w:p w14:paraId="447AE0ED" w14:textId="77777777" w:rsidR="00E452BC" w:rsidRPr="00796064" w:rsidRDefault="00E452BC" w:rsidP="00E072AA">
      <w:pPr>
        <w:jc w:val="both"/>
        <w:rPr>
          <w:rFonts w:asciiTheme="majorBidi" w:hAnsiTheme="majorBidi" w:cstheme="majorBidi"/>
          <w:bCs/>
          <w:sz w:val="10"/>
          <w:szCs w:val="10"/>
          <w:lang w:val="id"/>
        </w:rPr>
      </w:pPr>
    </w:p>
    <w:p w14:paraId="1B5973A2" w14:textId="741C69BC" w:rsidR="001E5A73" w:rsidRDefault="001E5A73" w:rsidP="00A61D27">
      <w:pPr>
        <w:spacing w:after="0"/>
        <w:ind w:firstLine="567"/>
        <w:jc w:val="both"/>
        <w:rPr>
          <w:rFonts w:asciiTheme="majorBidi" w:hAnsiTheme="majorBidi" w:cstheme="majorBidi"/>
          <w:bCs/>
          <w:sz w:val="24"/>
          <w:szCs w:val="24"/>
          <w:lang w:val="id"/>
        </w:rPr>
      </w:pPr>
      <w:r w:rsidRPr="001E5A73">
        <w:rPr>
          <w:rFonts w:asciiTheme="majorBidi" w:hAnsiTheme="majorBidi" w:cstheme="majorBidi"/>
          <w:bCs/>
          <w:sz w:val="24"/>
          <w:szCs w:val="24"/>
          <w:lang w:val="id"/>
        </w:rPr>
        <w:t xml:space="preserve">Siswa Sekolah Luar Biasa (SLB) tingkat SMP Tunas Kemuning secara langsung mempraktikkan proses pemilahan sampah dengan menentukan jenis sampah yang sesuai untuk setiap tempat pembuangan. </w:t>
      </w:r>
      <w:proofErr w:type="spellStart"/>
      <w:r w:rsidRPr="001E5A73">
        <w:rPr>
          <w:rFonts w:asciiTheme="majorBidi" w:hAnsiTheme="majorBidi" w:cstheme="majorBidi"/>
          <w:bCs/>
          <w:sz w:val="24"/>
          <w:szCs w:val="24"/>
        </w:rPr>
        <w:t>Setelah</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mendapatkan</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penjelasan</w:t>
      </w:r>
      <w:proofErr w:type="spellEnd"/>
      <w:r w:rsidRPr="001E5A73">
        <w:rPr>
          <w:rFonts w:asciiTheme="majorBidi" w:hAnsiTheme="majorBidi" w:cstheme="majorBidi"/>
          <w:bCs/>
          <w:sz w:val="24"/>
          <w:szCs w:val="24"/>
        </w:rPr>
        <w:t xml:space="preserve"> yang </w:t>
      </w:r>
      <w:proofErr w:type="spellStart"/>
      <w:r w:rsidRPr="001E5A73">
        <w:rPr>
          <w:rFonts w:asciiTheme="majorBidi" w:hAnsiTheme="majorBidi" w:cstheme="majorBidi"/>
          <w:bCs/>
          <w:sz w:val="24"/>
          <w:szCs w:val="24"/>
        </w:rPr>
        <w:t>komprehensif</w:t>
      </w:r>
      <w:proofErr w:type="spellEnd"/>
      <w:r w:rsidRPr="001E5A73">
        <w:rPr>
          <w:rFonts w:asciiTheme="majorBidi" w:hAnsiTheme="majorBidi" w:cstheme="majorBidi"/>
          <w:bCs/>
          <w:sz w:val="24"/>
          <w:szCs w:val="24"/>
        </w:rPr>
        <w:t xml:space="preserve">, </w:t>
      </w:r>
      <w:proofErr w:type="spellStart"/>
      <w:r>
        <w:rPr>
          <w:rFonts w:asciiTheme="majorBidi" w:hAnsiTheme="majorBidi" w:cstheme="majorBidi"/>
          <w:bCs/>
          <w:sz w:val="24"/>
          <w:szCs w:val="24"/>
        </w:rPr>
        <w:t>siswa</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mampu</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memahami</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perbedaan</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antara</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sampah</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organik</w:t>
      </w:r>
      <w:proofErr w:type="spellEnd"/>
      <w:r w:rsidRPr="001E5A73">
        <w:rPr>
          <w:rFonts w:asciiTheme="majorBidi" w:hAnsiTheme="majorBidi" w:cstheme="majorBidi"/>
          <w:bCs/>
          <w:sz w:val="24"/>
          <w:szCs w:val="24"/>
        </w:rPr>
        <w:t xml:space="preserve"> dan </w:t>
      </w:r>
      <w:proofErr w:type="spellStart"/>
      <w:r w:rsidRPr="001E5A73">
        <w:rPr>
          <w:rFonts w:asciiTheme="majorBidi" w:hAnsiTheme="majorBidi" w:cstheme="majorBidi"/>
          <w:bCs/>
          <w:sz w:val="24"/>
          <w:szCs w:val="24"/>
        </w:rPr>
        <w:t>anorganik</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dengan</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lebih</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baik</w:t>
      </w:r>
      <w:proofErr w:type="spellEnd"/>
      <w:r w:rsidRPr="001E5A73">
        <w:rPr>
          <w:rFonts w:asciiTheme="majorBidi" w:hAnsiTheme="majorBidi" w:cstheme="majorBidi"/>
          <w:bCs/>
          <w:sz w:val="24"/>
          <w:szCs w:val="24"/>
        </w:rPr>
        <w:t xml:space="preserve">. Pada </w:t>
      </w:r>
      <w:proofErr w:type="spellStart"/>
      <w:r w:rsidRPr="001E5A73">
        <w:rPr>
          <w:rFonts w:asciiTheme="majorBidi" w:hAnsiTheme="majorBidi" w:cstheme="majorBidi"/>
          <w:bCs/>
          <w:sz w:val="24"/>
          <w:szCs w:val="24"/>
        </w:rPr>
        <w:t>akhirnya</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sampah</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tersebut</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dapat</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diolah</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kembali</w:t>
      </w:r>
      <w:proofErr w:type="spellEnd"/>
      <w:r w:rsidRPr="001E5A73">
        <w:rPr>
          <w:rFonts w:asciiTheme="majorBidi" w:hAnsiTheme="majorBidi" w:cstheme="majorBidi"/>
          <w:bCs/>
          <w:sz w:val="24"/>
          <w:szCs w:val="24"/>
        </w:rPr>
        <w:t xml:space="preserve">, </w:t>
      </w:r>
      <w:r>
        <w:rPr>
          <w:rFonts w:asciiTheme="majorBidi" w:hAnsiTheme="majorBidi" w:cstheme="majorBidi"/>
          <w:bCs/>
          <w:sz w:val="24"/>
          <w:szCs w:val="24"/>
        </w:rPr>
        <w:t xml:space="preserve">pada </w:t>
      </w:r>
      <w:proofErr w:type="spellStart"/>
      <w:r w:rsidRPr="001E5A73">
        <w:rPr>
          <w:rFonts w:asciiTheme="majorBidi" w:hAnsiTheme="majorBidi" w:cstheme="majorBidi"/>
          <w:bCs/>
          <w:sz w:val="24"/>
          <w:szCs w:val="24"/>
        </w:rPr>
        <w:t>sampah</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organik</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dapat</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diproses</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menjadi</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pupuk</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kompos</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sementara</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sampah</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anorganik</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seperti</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plastik</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dapat</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didaur</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ulang</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menjadi</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barang</w:t>
      </w:r>
      <w:proofErr w:type="spellEnd"/>
      <w:r w:rsidRPr="001E5A73">
        <w:rPr>
          <w:rFonts w:asciiTheme="majorBidi" w:hAnsiTheme="majorBidi" w:cstheme="majorBidi"/>
          <w:bCs/>
          <w:sz w:val="24"/>
          <w:szCs w:val="24"/>
        </w:rPr>
        <w:t xml:space="preserve"> yang </w:t>
      </w:r>
      <w:proofErr w:type="spellStart"/>
      <w:r w:rsidRPr="001E5A73">
        <w:rPr>
          <w:rFonts w:asciiTheme="majorBidi" w:hAnsiTheme="majorBidi" w:cstheme="majorBidi"/>
          <w:bCs/>
          <w:sz w:val="24"/>
          <w:szCs w:val="24"/>
        </w:rPr>
        <w:lastRenderedPageBreak/>
        <w:t>bermanfaat</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atau</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diolah</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lebih</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lanjut</w:t>
      </w:r>
      <w:proofErr w:type="spellEnd"/>
      <w:r w:rsidRPr="001E5A73">
        <w:rPr>
          <w:rFonts w:asciiTheme="majorBidi" w:hAnsiTheme="majorBidi" w:cstheme="majorBidi"/>
          <w:bCs/>
          <w:sz w:val="24"/>
          <w:szCs w:val="24"/>
        </w:rPr>
        <w:t xml:space="preserve"> di </w:t>
      </w:r>
      <w:proofErr w:type="spellStart"/>
      <w:r w:rsidRPr="001E5A73">
        <w:rPr>
          <w:rFonts w:asciiTheme="majorBidi" w:hAnsiTheme="majorBidi" w:cstheme="majorBidi"/>
          <w:bCs/>
          <w:sz w:val="24"/>
          <w:szCs w:val="24"/>
        </w:rPr>
        <w:t>pabrik</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pengolahan</w:t>
      </w:r>
      <w:proofErr w:type="spellEnd"/>
      <w:r w:rsidRPr="001E5A73">
        <w:rPr>
          <w:rFonts w:asciiTheme="majorBidi" w:hAnsiTheme="majorBidi" w:cstheme="majorBidi"/>
          <w:bCs/>
          <w:sz w:val="24"/>
          <w:szCs w:val="24"/>
        </w:rPr>
        <w:t xml:space="preserve"> </w:t>
      </w:r>
      <w:proofErr w:type="spellStart"/>
      <w:r w:rsidR="00A61D27">
        <w:rPr>
          <w:rFonts w:asciiTheme="majorBidi" w:hAnsiTheme="majorBidi" w:cstheme="majorBidi"/>
          <w:bCs/>
          <w:sz w:val="24"/>
          <w:szCs w:val="24"/>
        </w:rPr>
        <w:t>plastik</w:t>
      </w:r>
      <w:proofErr w:type="spellEnd"/>
      <w:r w:rsidR="00A61D27">
        <w:rPr>
          <w:rFonts w:asciiTheme="majorBidi" w:hAnsiTheme="majorBidi" w:cstheme="majorBidi"/>
          <w:bCs/>
          <w:sz w:val="24"/>
          <w:szCs w:val="24"/>
        </w:rPr>
        <w:t xml:space="preserve"> </w:t>
      </w:r>
      <w:r w:rsidR="00A61D27">
        <w:rPr>
          <w:rFonts w:asciiTheme="majorBidi" w:hAnsiTheme="majorBidi" w:cstheme="majorBidi"/>
          <w:bCs/>
          <w:sz w:val="24"/>
          <w:szCs w:val="24"/>
        </w:rPr>
        <w:fldChar w:fldCharType="begin" w:fldLock="1"/>
      </w:r>
      <w:r w:rsidR="00A61D27">
        <w:rPr>
          <w:rFonts w:asciiTheme="majorBidi" w:hAnsiTheme="majorBidi" w:cstheme="majorBidi"/>
          <w:bCs/>
          <w:sz w:val="24"/>
          <w:szCs w:val="24"/>
        </w:rPr>
        <w:instrText>ADDIN CSL_CITATION {"citationItems":[{"id":"ITEM-1","itemData":{"author":[{"dropping-particle":"","family":"Dinas Lingkungan Hidup Pemerintah Kabupaten Bulelalng","given":"","non-dropping-particle":"","parse-names":false,"suffix":""}],"id":"ITEM-1","issued":{"date-parts":[["2019"]]},"title":"Pengertian dan Pengelolaan Sampah Organik &amp; Anorganik","type":"report"},"uris":["http://www.mendeley.com/documents/?uuid=67391d8c-e865-4242-8a58-8f9fcca450bd"]}],"mendeley":{"formattedCitation":"(Dinas Lingkungan Hidup Pemerintah Kabupaten Bulelalng, 2019)","plainTextFormattedCitation":"(Dinas Lingkungan Hidup Pemerintah Kabupaten Bulelalng, 2019)","previouslyFormattedCitation":"(Dinas Lingkungan Hidup Pemerintah Kabupaten Bulelalng, 2019)"},"properties":{"noteIndex":0},"schema":"https://github.com/citation-style-language/schema/raw/master/csl-citation.json"}</w:instrText>
      </w:r>
      <w:r w:rsidR="00A61D27">
        <w:rPr>
          <w:rFonts w:asciiTheme="majorBidi" w:hAnsiTheme="majorBidi" w:cstheme="majorBidi"/>
          <w:bCs/>
          <w:sz w:val="24"/>
          <w:szCs w:val="24"/>
        </w:rPr>
        <w:fldChar w:fldCharType="separate"/>
      </w:r>
      <w:r w:rsidR="00A61D27" w:rsidRPr="00A61D27">
        <w:rPr>
          <w:rFonts w:asciiTheme="majorBidi" w:hAnsiTheme="majorBidi" w:cstheme="majorBidi"/>
          <w:bCs/>
          <w:noProof/>
          <w:sz w:val="24"/>
          <w:szCs w:val="24"/>
        </w:rPr>
        <w:t>(Dinas Lingkungan Hidup Pemerintah Kabupaten Bulelalng, 2019)</w:t>
      </w:r>
      <w:r w:rsidR="00A61D27">
        <w:rPr>
          <w:rFonts w:asciiTheme="majorBidi" w:hAnsiTheme="majorBidi" w:cstheme="majorBidi"/>
          <w:bCs/>
          <w:sz w:val="24"/>
          <w:szCs w:val="24"/>
        </w:rPr>
        <w:fldChar w:fldCharType="end"/>
      </w:r>
      <w:r w:rsidR="00A61D27">
        <w:rPr>
          <w:rFonts w:asciiTheme="majorBidi" w:hAnsiTheme="majorBidi" w:cstheme="majorBidi"/>
          <w:bCs/>
          <w:sz w:val="24"/>
          <w:szCs w:val="24"/>
        </w:rPr>
        <w:t>.</w:t>
      </w:r>
    </w:p>
    <w:p w14:paraId="3823CC8C" w14:textId="77777777" w:rsidR="00114971" w:rsidRDefault="001E5A73" w:rsidP="00114971">
      <w:pPr>
        <w:spacing w:after="0"/>
        <w:ind w:firstLine="567"/>
        <w:jc w:val="both"/>
        <w:rPr>
          <w:rFonts w:asciiTheme="majorBidi" w:hAnsiTheme="majorBidi" w:cstheme="majorBidi"/>
          <w:bCs/>
          <w:sz w:val="24"/>
          <w:szCs w:val="24"/>
          <w:lang w:val="id"/>
        </w:rPr>
      </w:pPr>
      <w:proofErr w:type="spellStart"/>
      <w:r w:rsidRPr="001E5A73">
        <w:rPr>
          <w:rFonts w:asciiTheme="majorBidi" w:hAnsiTheme="majorBidi" w:cstheme="majorBidi"/>
          <w:bCs/>
          <w:sz w:val="24"/>
          <w:szCs w:val="24"/>
        </w:rPr>
        <w:t>Melalui</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pemahaman</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tentang</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kesadaran</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lingkungan</w:t>
      </w:r>
      <w:proofErr w:type="spellEnd"/>
      <w:r w:rsidRPr="001E5A73">
        <w:rPr>
          <w:rFonts w:asciiTheme="majorBidi" w:hAnsiTheme="majorBidi" w:cstheme="majorBidi"/>
          <w:bCs/>
          <w:sz w:val="24"/>
          <w:szCs w:val="24"/>
        </w:rPr>
        <w:t xml:space="preserve"> yang </w:t>
      </w:r>
      <w:proofErr w:type="spellStart"/>
      <w:r w:rsidRPr="001E5A73">
        <w:rPr>
          <w:rFonts w:asciiTheme="majorBidi" w:hAnsiTheme="majorBidi" w:cstheme="majorBidi"/>
          <w:bCs/>
          <w:sz w:val="24"/>
          <w:szCs w:val="24"/>
        </w:rPr>
        <w:t>telah</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diberikan</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diharapkan</w:t>
      </w:r>
      <w:proofErr w:type="spellEnd"/>
      <w:r w:rsidRPr="001E5A73">
        <w:rPr>
          <w:rFonts w:asciiTheme="majorBidi" w:hAnsiTheme="majorBidi" w:cstheme="majorBidi"/>
          <w:bCs/>
          <w:sz w:val="24"/>
          <w:szCs w:val="24"/>
        </w:rPr>
        <w:t xml:space="preserve"> para </w:t>
      </w:r>
      <w:proofErr w:type="spellStart"/>
      <w:r w:rsidRPr="001E5A73">
        <w:rPr>
          <w:rFonts w:asciiTheme="majorBidi" w:hAnsiTheme="majorBidi" w:cstheme="majorBidi"/>
          <w:bCs/>
          <w:sz w:val="24"/>
          <w:szCs w:val="24"/>
        </w:rPr>
        <w:t>siswa</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tidak</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lagi</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membuang</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sampah</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sembarangan</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atau</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merusak</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lingkungan</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sekitar</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mengingat</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dampaknya</w:t>
      </w:r>
      <w:proofErr w:type="spellEnd"/>
      <w:r w:rsidRPr="001E5A73">
        <w:rPr>
          <w:rFonts w:asciiTheme="majorBidi" w:hAnsiTheme="majorBidi" w:cstheme="majorBidi"/>
          <w:bCs/>
          <w:sz w:val="24"/>
          <w:szCs w:val="24"/>
        </w:rPr>
        <w:t xml:space="preserve"> yang </w:t>
      </w:r>
      <w:proofErr w:type="spellStart"/>
      <w:r w:rsidRPr="001E5A73">
        <w:rPr>
          <w:rFonts w:asciiTheme="majorBidi" w:hAnsiTheme="majorBidi" w:cstheme="majorBidi"/>
          <w:bCs/>
          <w:sz w:val="24"/>
          <w:szCs w:val="24"/>
        </w:rPr>
        <w:t>dapat</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merugikan</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generasi</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mendatang</w:t>
      </w:r>
      <w:proofErr w:type="spellEnd"/>
      <w:r w:rsidRPr="001E5A73">
        <w:rPr>
          <w:rFonts w:asciiTheme="majorBidi" w:hAnsiTheme="majorBidi" w:cstheme="majorBidi"/>
          <w:bCs/>
          <w:sz w:val="24"/>
          <w:szCs w:val="24"/>
        </w:rPr>
        <w:t xml:space="preserve">. Oleh </w:t>
      </w:r>
      <w:proofErr w:type="spellStart"/>
      <w:r w:rsidRPr="001E5A73">
        <w:rPr>
          <w:rFonts w:asciiTheme="majorBidi" w:hAnsiTheme="majorBidi" w:cstheme="majorBidi"/>
          <w:bCs/>
          <w:sz w:val="24"/>
          <w:szCs w:val="24"/>
        </w:rPr>
        <w:t>karena</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itu</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upaya</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untuk</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menanamkan</w:t>
      </w:r>
      <w:proofErr w:type="spellEnd"/>
      <w:r w:rsidRPr="001E5A73">
        <w:rPr>
          <w:rFonts w:asciiTheme="majorBidi" w:hAnsiTheme="majorBidi" w:cstheme="majorBidi"/>
          <w:bCs/>
          <w:sz w:val="24"/>
          <w:szCs w:val="24"/>
        </w:rPr>
        <w:t xml:space="preserve"> rasa </w:t>
      </w:r>
      <w:proofErr w:type="spellStart"/>
      <w:r w:rsidRPr="001E5A73">
        <w:rPr>
          <w:rFonts w:asciiTheme="majorBidi" w:hAnsiTheme="majorBidi" w:cstheme="majorBidi"/>
          <w:bCs/>
          <w:sz w:val="24"/>
          <w:szCs w:val="24"/>
        </w:rPr>
        <w:t>cinta</w:t>
      </w:r>
      <w:proofErr w:type="spellEnd"/>
      <w:r w:rsidRPr="001E5A73">
        <w:rPr>
          <w:rFonts w:asciiTheme="majorBidi" w:hAnsiTheme="majorBidi" w:cstheme="majorBidi"/>
          <w:bCs/>
          <w:sz w:val="24"/>
          <w:szCs w:val="24"/>
        </w:rPr>
        <w:t xml:space="preserve"> dan </w:t>
      </w:r>
      <w:proofErr w:type="spellStart"/>
      <w:r w:rsidRPr="001E5A73">
        <w:rPr>
          <w:rFonts w:asciiTheme="majorBidi" w:hAnsiTheme="majorBidi" w:cstheme="majorBidi"/>
          <w:bCs/>
          <w:sz w:val="24"/>
          <w:szCs w:val="24"/>
        </w:rPr>
        <w:t>tanggung</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jawab</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terhadap</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lingkungan</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sejak</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dini</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menjadi</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penting</w:t>
      </w:r>
      <w:proofErr w:type="spellEnd"/>
      <w:r w:rsidRPr="001E5A73">
        <w:rPr>
          <w:rFonts w:asciiTheme="majorBidi" w:hAnsiTheme="majorBidi" w:cstheme="majorBidi"/>
          <w:bCs/>
          <w:sz w:val="24"/>
          <w:szCs w:val="24"/>
        </w:rPr>
        <w:t xml:space="preserve">, agar </w:t>
      </w:r>
      <w:proofErr w:type="spellStart"/>
      <w:r w:rsidRPr="001E5A73">
        <w:rPr>
          <w:rFonts w:asciiTheme="majorBidi" w:hAnsiTheme="majorBidi" w:cstheme="majorBidi"/>
          <w:bCs/>
          <w:sz w:val="24"/>
          <w:szCs w:val="24"/>
        </w:rPr>
        <w:t>mereka</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dapat</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mewariskan</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alam</w:t>
      </w:r>
      <w:proofErr w:type="spellEnd"/>
      <w:r w:rsidRPr="001E5A73">
        <w:rPr>
          <w:rFonts w:asciiTheme="majorBidi" w:hAnsiTheme="majorBidi" w:cstheme="majorBidi"/>
          <w:bCs/>
          <w:sz w:val="24"/>
          <w:szCs w:val="24"/>
        </w:rPr>
        <w:t xml:space="preserve"> yang </w:t>
      </w:r>
      <w:proofErr w:type="spellStart"/>
      <w:r w:rsidRPr="001E5A73">
        <w:rPr>
          <w:rFonts w:asciiTheme="majorBidi" w:hAnsiTheme="majorBidi" w:cstheme="majorBidi"/>
          <w:bCs/>
          <w:sz w:val="24"/>
          <w:szCs w:val="24"/>
        </w:rPr>
        <w:t>bersih</w:t>
      </w:r>
      <w:proofErr w:type="spellEnd"/>
      <w:r w:rsidRPr="001E5A73">
        <w:rPr>
          <w:rFonts w:asciiTheme="majorBidi" w:hAnsiTheme="majorBidi" w:cstheme="majorBidi"/>
          <w:bCs/>
          <w:sz w:val="24"/>
          <w:szCs w:val="24"/>
        </w:rPr>
        <w:t xml:space="preserve"> dan </w:t>
      </w:r>
      <w:proofErr w:type="spellStart"/>
      <w:r w:rsidRPr="001E5A73">
        <w:rPr>
          <w:rFonts w:asciiTheme="majorBidi" w:hAnsiTheme="majorBidi" w:cstheme="majorBidi"/>
          <w:bCs/>
          <w:sz w:val="24"/>
          <w:szCs w:val="24"/>
        </w:rPr>
        <w:t>ramah</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bagi</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generasi</w:t>
      </w:r>
      <w:proofErr w:type="spellEnd"/>
      <w:r w:rsidRPr="001E5A73">
        <w:rPr>
          <w:rFonts w:asciiTheme="majorBidi" w:hAnsiTheme="majorBidi" w:cstheme="majorBidi"/>
          <w:bCs/>
          <w:sz w:val="24"/>
          <w:szCs w:val="24"/>
        </w:rPr>
        <w:t xml:space="preserve"> </w:t>
      </w:r>
      <w:proofErr w:type="spellStart"/>
      <w:r w:rsidRPr="001E5A73">
        <w:rPr>
          <w:rFonts w:asciiTheme="majorBidi" w:hAnsiTheme="majorBidi" w:cstheme="majorBidi"/>
          <w:bCs/>
          <w:sz w:val="24"/>
          <w:szCs w:val="24"/>
        </w:rPr>
        <w:t>berikutnya</w:t>
      </w:r>
      <w:proofErr w:type="spellEnd"/>
      <w:r w:rsidRPr="001E5A73">
        <w:rPr>
          <w:rFonts w:asciiTheme="majorBidi" w:hAnsiTheme="majorBidi" w:cstheme="majorBidi"/>
          <w:bCs/>
          <w:sz w:val="24"/>
          <w:szCs w:val="24"/>
        </w:rPr>
        <w:t>.</w:t>
      </w:r>
    </w:p>
    <w:p w14:paraId="6EB4E655" w14:textId="4D4178D8" w:rsidR="00A15658" w:rsidRDefault="00114971" w:rsidP="00CD4822">
      <w:pPr>
        <w:spacing w:after="0"/>
        <w:ind w:firstLine="567"/>
        <w:jc w:val="both"/>
        <w:rPr>
          <w:rFonts w:asciiTheme="majorBidi" w:hAnsiTheme="majorBidi" w:cstheme="majorBidi"/>
          <w:bCs/>
          <w:sz w:val="24"/>
          <w:szCs w:val="24"/>
          <w:lang w:val="id"/>
        </w:rPr>
      </w:pPr>
      <w:r w:rsidRPr="00114971">
        <w:rPr>
          <w:rFonts w:asciiTheme="majorBidi" w:hAnsiTheme="majorBidi" w:cstheme="majorBidi"/>
          <w:bCs/>
          <w:sz w:val="24"/>
          <w:szCs w:val="24"/>
          <w:lang w:val="id"/>
        </w:rPr>
        <w:t xml:space="preserve">Pada sesi terakhir kegiatan sosialisasi, siswa SLB Tunas Kemuning diberikan pemahaman tentang salah satu tanaman khas yang menjadi komoditas unggulan di Desa Tuk, yaitu melinjo. </w:t>
      </w:r>
      <w:r w:rsidR="009F1321">
        <w:rPr>
          <w:rFonts w:asciiTheme="majorBidi" w:hAnsiTheme="majorBidi" w:cstheme="majorBidi"/>
          <w:bCs/>
          <w:sz w:val="24"/>
          <w:szCs w:val="24"/>
          <w:lang w:val="id"/>
        </w:rPr>
        <w:t xml:space="preserve">Dalam hal ini, </w:t>
      </w:r>
      <w:proofErr w:type="spellStart"/>
      <w:r w:rsidR="009F1321">
        <w:rPr>
          <w:rFonts w:asciiTheme="majorBidi" w:hAnsiTheme="majorBidi" w:cstheme="majorBidi"/>
          <w:bCs/>
          <w:sz w:val="24"/>
          <w:szCs w:val="24"/>
        </w:rPr>
        <w:t>t</w:t>
      </w:r>
      <w:r w:rsidR="009F1321" w:rsidRPr="009F1321">
        <w:rPr>
          <w:rFonts w:asciiTheme="majorBidi" w:hAnsiTheme="majorBidi" w:cstheme="majorBidi"/>
          <w:bCs/>
          <w:sz w:val="24"/>
          <w:szCs w:val="24"/>
        </w:rPr>
        <w:t>anaman</w:t>
      </w:r>
      <w:proofErr w:type="spellEnd"/>
      <w:r w:rsidR="009F1321" w:rsidRPr="009F1321">
        <w:rPr>
          <w:rFonts w:asciiTheme="majorBidi" w:hAnsiTheme="majorBidi" w:cstheme="majorBidi"/>
          <w:bCs/>
          <w:sz w:val="24"/>
          <w:szCs w:val="24"/>
        </w:rPr>
        <w:t xml:space="preserve"> </w:t>
      </w:r>
      <w:proofErr w:type="spellStart"/>
      <w:r w:rsidR="009F1321" w:rsidRPr="009F1321">
        <w:rPr>
          <w:rFonts w:asciiTheme="majorBidi" w:hAnsiTheme="majorBidi" w:cstheme="majorBidi"/>
          <w:bCs/>
          <w:sz w:val="24"/>
          <w:szCs w:val="24"/>
        </w:rPr>
        <w:t>melinjo</w:t>
      </w:r>
      <w:proofErr w:type="spellEnd"/>
      <w:r w:rsidR="009F1321" w:rsidRPr="009F1321">
        <w:rPr>
          <w:rFonts w:asciiTheme="majorBidi" w:hAnsiTheme="majorBidi" w:cstheme="majorBidi"/>
          <w:bCs/>
          <w:sz w:val="24"/>
          <w:szCs w:val="24"/>
        </w:rPr>
        <w:t xml:space="preserve"> (</w:t>
      </w:r>
      <w:proofErr w:type="spellStart"/>
      <w:r w:rsidR="009F1321" w:rsidRPr="009B25F6">
        <w:rPr>
          <w:rFonts w:asciiTheme="majorBidi" w:hAnsiTheme="majorBidi" w:cstheme="majorBidi"/>
          <w:bCs/>
          <w:i/>
          <w:iCs/>
          <w:sz w:val="24"/>
          <w:szCs w:val="24"/>
        </w:rPr>
        <w:t>Gnetum</w:t>
      </w:r>
      <w:proofErr w:type="spellEnd"/>
      <w:r w:rsidR="009F1321" w:rsidRPr="009B25F6">
        <w:rPr>
          <w:rFonts w:asciiTheme="majorBidi" w:hAnsiTheme="majorBidi" w:cstheme="majorBidi"/>
          <w:bCs/>
          <w:i/>
          <w:iCs/>
          <w:sz w:val="24"/>
          <w:szCs w:val="24"/>
        </w:rPr>
        <w:t xml:space="preserve"> </w:t>
      </w:r>
      <w:proofErr w:type="spellStart"/>
      <w:r w:rsidR="009F1321" w:rsidRPr="009B25F6">
        <w:rPr>
          <w:rFonts w:asciiTheme="majorBidi" w:hAnsiTheme="majorBidi" w:cstheme="majorBidi"/>
          <w:bCs/>
          <w:i/>
          <w:iCs/>
          <w:sz w:val="24"/>
          <w:szCs w:val="24"/>
        </w:rPr>
        <w:t>gnemon</w:t>
      </w:r>
      <w:proofErr w:type="spellEnd"/>
      <w:r w:rsidR="009F1321" w:rsidRPr="009F1321">
        <w:rPr>
          <w:rFonts w:asciiTheme="majorBidi" w:hAnsiTheme="majorBidi" w:cstheme="majorBidi"/>
          <w:bCs/>
          <w:sz w:val="24"/>
          <w:szCs w:val="24"/>
        </w:rPr>
        <w:t xml:space="preserve">) </w:t>
      </w:r>
      <w:proofErr w:type="spellStart"/>
      <w:r w:rsidR="009F1321" w:rsidRPr="009F1321">
        <w:rPr>
          <w:rFonts w:asciiTheme="majorBidi" w:hAnsiTheme="majorBidi" w:cstheme="majorBidi"/>
          <w:bCs/>
          <w:sz w:val="24"/>
          <w:szCs w:val="24"/>
        </w:rPr>
        <w:t>merupakan</w:t>
      </w:r>
      <w:proofErr w:type="spellEnd"/>
      <w:r w:rsidR="009F1321" w:rsidRPr="009F1321">
        <w:rPr>
          <w:rFonts w:asciiTheme="majorBidi" w:hAnsiTheme="majorBidi" w:cstheme="majorBidi"/>
          <w:bCs/>
          <w:sz w:val="24"/>
          <w:szCs w:val="24"/>
        </w:rPr>
        <w:t xml:space="preserve"> </w:t>
      </w:r>
      <w:proofErr w:type="spellStart"/>
      <w:r w:rsidR="009F1321" w:rsidRPr="009F1321">
        <w:rPr>
          <w:rFonts w:asciiTheme="majorBidi" w:hAnsiTheme="majorBidi" w:cstheme="majorBidi"/>
          <w:bCs/>
          <w:sz w:val="24"/>
          <w:szCs w:val="24"/>
        </w:rPr>
        <w:t>sebuah</w:t>
      </w:r>
      <w:proofErr w:type="spellEnd"/>
      <w:r w:rsidR="009F1321" w:rsidRPr="009F1321">
        <w:rPr>
          <w:rFonts w:asciiTheme="majorBidi" w:hAnsiTheme="majorBidi" w:cstheme="majorBidi"/>
          <w:bCs/>
          <w:sz w:val="24"/>
          <w:szCs w:val="24"/>
        </w:rPr>
        <w:t xml:space="preserve"> </w:t>
      </w:r>
      <w:proofErr w:type="spellStart"/>
      <w:r w:rsidR="009F1321" w:rsidRPr="009F1321">
        <w:rPr>
          <w:rFonts w:asciiTheme="majorBidi" w:hAnsiTheme="majorBidi" w:cstheme="majorBidi"/>
          <w:bCs/>
          <w:sz w:val="24"/>
          <w:szCs w:val="24"/>
        </w:rPr>
        <w:t>spesies</w:t>
      </w:r>
      <w:proofErr w:type="spellEnd"/>
      <w:r w:rsidR="009F1321" w:rsidRPr="009F1321">
        <w:rPr>
          <w:rFonts w:asciiTheme="majorBidi" w:hAnsiTheme="majorBidi" w:cstheme="majorBidi"/>
          <w:bCs/>
          <w:sz w:val="24"/>
          <w:szCs w:val="24"/>
        </w:rPr>
        <w:t xml:space="preserve"> yang sangat </w:t>
      </w:r>
      <w:proofErr w:type="spellStart"/>
      <w:r w:rsidR="009F1321" w:rsidRPr="009F1321">
        <w:rPr>
          <w:rFonts w:asciiTheme="majorBidi" w:hAnsiTheme="majorBidi" w:cstheme="majorBidi"/>
          <w:bCs/>
          <w:sz w:val="24"/>
          <w:szCs w:val="24"/>
        </w:rPr>
        <w:t>beragam</w:t>
      </w:r>
      <w:proofErr w:type="spellEnd"/>
      <w:r w:rsidR="009F1321" w:rsidRPr="009F1321">
        <w:rPr>
          <w:rFonts w:asciiTheme="majorBidi" w:hAnsiTheme="majorBidi" w:cstheme="majorBidi"/>
          <w:bCs/>
          <w:sz w:val="24"/>
          <w:szCs w:val="24"/>
        </w:rPr>
        <w:t xml:space="preserve"> dalam </w:t>
      </w:r>
      <w:proofErr w:type="spellStart"/>
      <w:r w:rsidR="009F1321" w:rsidRPr="009F1321">
        <w:rPr>
          <w:rFonts w:asciiTheme="majorBidi" w:hAnsiTheme="majorBidi" w:cstheme="majorBidi"/>
          <w:bCs/>
          <w:sz w:val="24"/>
          <w:szCs w:val="24"/>
        </w:rPr>
        <w:t>manfaat</w:t>
      </w:r>
      <w:proofErr w:type="spellEnd"/>
      <w:r w:rsidR="009F1321" w:rsidRPr="009F1321">
        <w:rPr>
          <w:rFonts w:asciiTheme="majorBidi" w:hAnsiTheme="majorBidi" w:cstheme="majorBidi"/>
          <w:bCs/>
          <w:sz w:val="24"/>
          <w:szCs w:val="24"/>
        </w:rPr>
        <w:t xml:space="preserve"> dan </w:t>
      </w:r>
      <w:proofErr w:type="spellStart"/>
      <w:r w:rsidR="009F1321" w:rsidRPr="009F1321">
        <w:rPr>
          <w:rFonts w:asciiTheme="majorBidi" w:hAnsiTheme="majorBidi" w:cstheme="majorBidi"/>
          <w:bCs/>
          <w:sz w:val="24"/>
          <w:szCs w:val="24"/>
        </w:rPr>
        <w:t>fungsi</w:t>
      </w:r>
      <w:proofErr w:type="spellEnd"/>
      <w:r w:rsidR="009F1321" w:rsidRPr="009F1321">
        <w:rPr>
          <w:rFonts w:asciiTheme="majorBidi" w:hAnsiTheme="majorBidi" w:cstheme="majorBidi"/>
          <w:bCs/>
          <w:sz w:val="24"/>
          <w:szCs w:val="24"/>
        </w:rPr>
        <w:t xml:space="preserve">, </w:t>
      </w:r>
      <w:proofErr w:type="spellStart"/>
      <w:r w:rsidR="009F1321" w:rsidRPr="009F1321">
        <w:rPr>
          <w:rFonts w:asciiTheme="majorBidi" w:hAnsiTheme="majorBidi" w:cstheme="majorBidi"/>
          <w:bCs/>
          <w:sz w:val="24"/>
          <w:szCs w:val="24"/>
        </w:rPr>
        <w:t>baik</w:t>
      </w:r>
      <w:proofErr w:type="spellEnd"/>
      <w:r w:rsidR="009F1321" w:rsidRPr="009F1321">
        <w:rPr>
          <w:rFonts w:asciiTheme="majorBidi" w:hAnsiTheme="majorBidi" w:cstheme="majorBidi"/>
          <w:bCs/>
          <w:sz w:val="24"/>
          <w:szCs w:val="24"/>
        </w:rPr>
        <w:t xml:space="preserve"> </w:t>
      </w:r>
      <w:proofErr w:type="spellStart"/>
      <w:r w:rsidR="009F1321" w:rsidRPr="009F1321">
        <w:rPr>
          <w:rFonts w:asciiTheme="majorBidi" w:hAnsiTheme="majorBidi" w:cstheme="majorBidi"/>
          <w:bCs/>
          <w:sz w:val="24"/>
          <w:szCs w:val="24"/>
        </w:rPr>
        <w:t>dari</w:t>
      </w:r>
      <w:proofErr w:type="spellEnd"/>
      <w:r w:rsidR="009F1321" w:rsidRPr="009F1321">
        <w:rPr>
          <w:rFonts w:asciiTheme="majorBidi" w:hAnsiTheme="majorBidi" w:cstheme="majorBidi"/>
          <w:bCs/>
          <w:sz w:val="24"/>
          <w:szCs w:val="24"/>
        </w:rPr>
        <w:t xml:space="preserve"> </w:t>
      </w:r>
      <w:proofErr w:type="spellStart"/>
      <w:r w:rsidR="009F1321" w:rsidRPr="009F1321">
        <w:rPr>
          <w:rFonts w:asciiTheme="majorBidi" w:hAnsiTheme="majorBidi" w:cstheme="majorBidi"/>
          <w:bCs/>
          <w:sz w:val="24"/>
          <w:szCs w:val="24"/>
        </w:rPr>
        <w:t>segi</w:t>
      </w:r>
      <w:proofErr w:type="spellEnd"/>
      <w:r w:rsidR="009F1321" w:rsidRPr="009F1321">
        <w:rPr>
          <w:rFonts w:asciiTheme="majorBidi" w:hAnsiTheme="majorBidi" w:cstheme="majorBidi"/>
          <w:bCs/>
          <w:sz w:val="24"/>
          <w:szCs w:val="24"/>
        </w:rPr>
        <w:t xml:space="preserve"> </w:t>
      </w:r>
      <w:proofErr w:type="spellStart"/>
      <w:r w:rsidR="009F1321" w:rsidRPr="009F1321">
        <w:rPr>
          <w:rFonts w:asciiTheme="majorBidi" w:hAnsiTheme="majorBidi" w:cstheme="majorBidi"/>
          <w:bCs/>
          <w:sz w:val="24"/>
          <w:szCs w:val="24"/>
        </w:rPr>
        <w:t>kulit</w:t>
      </w:r>
      <w:proofErr w:type="spellEnd"/>
      <w:r w:rsidR="009F1321" w:rsidRPr="009F1321">
        <w:rPr>
          <w:rFonts w:asciiTheme="majorBidi" w:hAnsiTheme="majorBidi" w:cstheme="majorBidi"/>
          <w:bCs/>
          <w:sz w:val="24"/>
          <w:szCs w:val="24"/>
        </w:rPr>
        <w:t xml:space="preserve">, </w:t>
      </w:r>
      <w:proofErr w:type="spellStart"/>
      <w:r w:rsidR="009F1321" w:rsidRPr="009F1321">
        <w:rPr>
          <w:rFonts w:asciiTheme="majorBidi" w:hAnsiTheme="majorBidi" w:cstheme="majorBidi"/>
          <w:bCs/>
          <w:sz w:val="24"/>
          <w:szCs w:val="24"/>
        </w:rPr>
        <w:t>biji</w:t>
      </w:r>
      <w:proofErr w:type="spellEnd"/>
      <w:r w:rsidR="009F1321" w:rsidRPr="009F1321">
        <w:rPr>
          <w:rFonts w:asciiTheme="majorBidi" w:hAnsiTheme="majorBidi" w:cstheme="majorBidi"/>
          <w:bCs/>
          <w:sz w:val="24"/>
          <w:szCs w:val="24"/>
        </w:rPr>
        <w:t xml:space="preserve">, </w:t>
      </w:r>
      <w:proofErr w:type="spellStart"/>
      <w:r w:rsidR="009F1321" w:rsidRPr="009F1321">
        <w:rPr>
          <w:rFonts w:asciiTheme="majorBidi" w:hAnsiTheme="majorBidi" w:cstheme="majorBidi"/>
          <w:bCs/>
          <w:sz w:val="24"/>
          <w:szCs w:val="24"/>
        </w:rPr>
        <w:t>maupun</w:t>
      </w:r>
      <w:proofErr w:type="spellEnd"/>
      <w:r w:rsidR="009F1321" w:rsidRPr="009F1321">
        <w:rPr>
          <w:rFonts w:asciiTheme="majorBidi" w:hAnsiTheme="majorBidi" w:cstheme="majorBidi"/>
          <w:bCs/>
          <w:sz w:val="24"/>
          <w:szCs w:val="24"/>
        </w:rPr>
        <w:t xml:space="preserve"> </w:t>
      </w:r>
      <w:proofErr w:type="spellStart"/>
      <w:r w:rsidR="009F1321" w:rsidRPr="009F1321">
        <w:rPr>
          <w:rFonts w:asciiTheme="majorBidi" w:hAnsiTheme="majorBidi" w:cstheme="majorBidi"/>
          <w:bCs/>
          <w:sz w:val="24"/>
          <w:szCs w:val="24"/>
        </w:rPr>
        <w:t>daunnya</w:t>
      </w:r>
      <w:proofErr w:type="spellEnd"/>
      <w:r w:rsidR="009B25F6">
        <w:rPr>
          <w:rFonts w:asciiTheme="majorBidi" w:hAnsiTheme="majorBidi" w:cstheme="majorBidi"/>
          <w:bCs/>
          <w:sz w:val="24"/>
          <w:szCs w:val="24"/>
        </w:rPr>
        <w:t xml:space="preserve"> </w:t>
      </w:r>
      <w:r w:rsidR="00A61D27">
        <w:rPr>
          <w:rFonts w:asciiTheme="majorBidi" w:hAnsiTheme="majorBidi" w:cstheme="majorBidi"/>
          <w:bCs/>
          <w:sz w:val="24"/>
          <w:szCs w:val="24"/>
        </w:rPr>
        <w:fldChar w:fldCharType="begin" w:fldLock="1"/>
      </w:r>
      <w:r w:rsidR="00C93B4E">
        <w:rPr>
          <w:rFonts w:asciiTheme="majorBidi" w:hAnsiTheme="majorBidi" w:cstheme="majorBidi"/>
          <w:bCs/>
          <w:sz w:val="24"/>
          <w:szCs w:val="24"/>
        </w:rPr>
        <w:instrText>ADDIN CSL_CITATION {"citationItems":[{"id":"ITEM-1","itemData":{"author":[{"dropping-particle":"","family":"Fauziah","given":"Q.N. &amp; Susanti","non-dropping-particle":"","parse-names":false,"suffix":""}],"container-title":"Berkala Ilmiah Biologi","id":"ITEM-1","issue":"2","issued":{"date-parts":[["2022"]]},"page":"1 – 12","title":"Struktur Morfologis dan Fertilitas Polen Melinjo (Gnetum Gnemon L.) Berbasis Data Mikroskopi","type":"article-journal","volume":"13"},"uris":["http://www.mendeley.com/documents/?uuid=5590b6d8-1d46-45a0-a699-53f208fc8ddc"]}],"mendeley":{"formattedCitation":"(Fauziah, 2022)","plainTextFormattedCitation":"(Fauziah, 2022)","previouslyFormattedCitation":"(Fauziah, 2022)"},"properties":{"noteIndex":0},"schema":"https://github.com/citation-style-language/schema/raw/master/csl-citation.json"}</w:instrText>
      </w:r>
      <w:r w:rsidR="00A61D27">
        <w:rPr>
          <w:rFonts w:asciiTheme="majorBidi" w:hAnsiTheme="majorBidi" w:cstheme="majorBidi"/>
          <w:bCs/>
          <w:sz w:val="24"/>
          <w:szCs w:val="24"/>
        </w:rPr>
        <w:fldChar w:fldCharType="separate"/>
      </w:r>
      <w:r w:rsidR="00A61D27" w:rsidRPr="00A61D27">
        <w:rPr>
          <w:rFonts w:asciiTheme="majorBidi" w:hAnsiTheme="majorBidi" w:cstheme="majorBidi"/>
          <w:bCs/>
          <w:noProof/>
          <w:sz w:val="24"/>
          <w:szCs w:val="24"/>
        </w:rPr>
        <w:t>(Fauziah, 2022)</w:t>
      </w:r>
      <w:r w:rsidR="00A61D27">
        <w:rPr>
          <w:rFonts w:asciiTheme="majorBidi" w:hAnsiTheme="majorBidi" w:cstheme="majorBidi"/>
          <w:bCs/>
          <w:sz w:val="24"/>
          <w:szCs w:val="24"/>
        </w:rPr>
        <w:fldChar w:fldCharType="end"/>
      </w:r>
      <w:r w:rsidR="00A61D27">
        <w:rPr>
          <w:rFonts w:asciiTheme="majorBidi" w:hAnsiTheme="majorBidi" w:cstheme="majorBidi"/>
          <w:bCs/>
          <w:sz w:val="24"/>
          <w:szCs w:val="24"/>
        </w:rPr>
        <w:t>.</w:t>
      </w:r>
      <w:r w:rsidR="009F1321">
        <w:rPr>
          <w:rFonts w:asciiTheme="majorBidi" w:hAnsiTheme="majorBidi" w:cstheme="majorBidi"/>
          <w:bCs/>
          <w:sz w:val="24"/>
          <w:szCs w:val="24"/>
          <w:lang w:val="id"/>
        </w:rPr>
        <w:t xml:space="preserve"> </w:t>
      </w:r>
      <w:r w:rsidR="009F1321">
        <w:rPr>
          <w:rFonts w:asciiTheme="majorBidi" w:hAnsiTheme="majorBidi" w:cstheme="majorBidi"/>
          <w:bCs/>
          <w:sz w:val="24"/>
          <w:szCs w:val="24"/>
        </w:rPr>
        <w:t xml:space="preserve">Oleh </w:t>
      </w:r>
      <w:proofErr w:type="spellStart"/>
      <w:r w:rsidR="009F1321">
        <w:rPr>
          <w:rFonts w:asciiTheme="majorBidi" w:hAnsiTheme="majorBidi" w:cstheme="majorBidi"/>
          <w:bCs/>
          <w:sz w:val="24"/>
          <w:szCs w:val="24"/>
        </w:rPr>
        <w:t>karena</w:t>
      </w:r>
      <w:proofErr w:type="spellEnd"/>
      <w:r w:rsidR="009F1321">
        <w:rPr>
          <w:rFonts w:asciiTheme="majorBidi" w:hAnsiTheme="majorBidi" w:cstheme="majorBidi"/>
          <w:bCs/>
          <w:sz w:val="24"/>
          <w:szCs w:val="24"/>
        </w:rPr>
        <w:t xml:space="preserve"> </w:t>
      </w:r>
      <w:proofErr w:type="spellStart"/>
      <w:r w:rsidR="009F1321">
        <w:rPr>
          <w:rFonts w:asciiTheme="majorBidi" w:hAnsiTheme="majorBidi" w:cstheme="majorBidi"/>
          <w:bCs/>
          <w:sz w:val="24"/>
          <w:szCs w:val="24"/>
        </w:rPr>
        <w:t>itu</w:t>
      </w:r>
      <w:proofErr w:type="spellEnd"/>
      <w:r w:rsidR="00471EDD">
        <w:rPr>
          <w:rFonts w:asciiTheme="majorBidi" w:hAnsiTheme="majorBidi" w:cstheme="majorBidi"/>
          <w:bCs/>
          <w:sz w:val="24"/>
          <w:szCs w:val="24"/>
        </w:rPr>
        <w:t>,</w:t>
      </w:r>
      <w:r w:rsidR="009F1321">
        <w:rPr>
          <w:rFonts w:asciiTheme="majorBidi" w:hAnsiTheme="majorBidi" w:cstheme="majorBidi"/>
          <w:bCs/>
          <w:sz w:val="24"/>
          <w:szCs w:val="24"/>
        </w:rPr>
        <w:t xml:space="preserve"> pada</w:t>
      </w:r>
      <w:r w:rsidRPr="00114971">
        <w:rPr>
          <w:rFonts w:asciiTheme="majorBidi" w:hAnsiTheme="majorBidi" w:cstheme="majorBidi"/>
          <w:bCs/>
          <w:sz w:val="24"/>
          <w:szCs w:val="24"/>
        </w:rPr>
        <w:t xml:space="preserve"> </w:t>
      </w:r>
      <w:proofErr w:type="spellStart"/>
      <w:r w:rsidRPr="00114971">
        <w:rPr>
          <w:rFonts w:asciiTheme="majorBidi" w:hAnsiTheme="majorBidi" w:cstheme="majorBidi"/>
          <w:bCs/>
          <w:sz w:val="24"/>
          <w:szCs w:val="24"/>
        </w:rPr>
        <w:t>kegiatan</w:t>
      </w:r>
      <w:proofErr w:type="spellEnd"/>
      <w:r w:rsidRPr="00114971">
        <w:rPr>
          <w:rFonts w:asciiTheme="majorBidi" w:hAnsiTheme="majorBidi" w:cstheme="majorBidi"/>
          <w:bCs/>
          <w:sz w:val="24"/>
          <w:szCs w:val="24"/>
        </w:rPr>
        <w:t xml:space="preserve"> </w:t>
      </w:r>
      <w:proofErr w:type="spellStart"/>
      <w:r w:rsidRPr="00114971">
        <w:rPr>
          <w:rFonts w:asciiTheme="majorBidi" w:hAnsiTheme="majorBidi" w:cstheme="majorBidi"/>
          <w:bCs/>
          <w:sz w:val="24"/>
          <w:szCs w:val="24"/>
        </w:rPr>
        <w:t>ini</w:t>
      </w:r>
      <w:proofErr w:type="spellEnd"/>
      <w:r w:rsidR="00471EDD">
        <w:rPr>
          <w:rFonts w:asciiTheme="majorBidi" w:hAnsiTheme="majorBidi" w:cstheme="majorBidi"/>
          <w:bCs/>
          <w:sz w:val="24"/>
          <w:szCs w:val="24"/>
        </w:rPr>
        <w:t xml:space="preserve"> </w:t>
      </w:r>
      <w:proofErr w:type="spellStart"/>
      <w:r w:rsidR="009F1321">
        <w:rPr>
          <w:rFonts w:asciiTheme="majorBidi" w:hAnsiTheme="majorBidi" w:cstheme="majorBidi"/>
          <w:bCs/>
          <w:sz w:val="24"/>
          <w:szCs w:val="24"/>
        </w:rPr>
        <w:t>siswa</w:t>
      </w:r>
      <w:proofErr w:type="spellEnd"/>
      <w:r w:rsidR="009F1321">
        <w:rPr>
          <w:rFonts w:asciiTheme="majorBidi" w:hAnsiTheme="majorBidi" w:cstheme="majorBidi"/>
          <w:bCs/>
          <w:sz w:val="24"/>
          <w:szCs w:val="24"/>
        </w:rPr>
        <w:t xml:space="preserve"> </w:t>
      </w:r>
      <w:proofErr w:type="spellStart"/>
      <w:r w:rsidRPr="00114971">
        <w:rPr>
          <w:rFonts w:asciiTheme="majorBidi" w:hAnsiTheme="majorBidi" w:cstheme="majorBidi"/>
          <w:bCs/>
          <w:sz w:val="24"/>
          <w:szCs w:val="24"/>
        </w:rPr>
        <w:t>diperkenalkan</w:t>
      </w:r>
      <w:proofErr w:type="spellEnd"/>
      <w:r w:rsidRPr="00114971">
        <w:rPr>
          <w:rFonts w:asciiTheme="majorBidi" w:hAnsiTheme="majorBidi" w:cstheme="majorBidi"/>
          <w:bCs/>
          <w:sz w:val="24"/>
          <w:szCs w:val="24"/>
        </w:rPr>
        <w:t xml:space="preserve"> </w:t>
      </w:r>
      <w:proofErr w:type="spellStart"/>
      <w:r w:rsidRPr="00114971">
        <w:rPr>
          <w:rFonts w:asciiTheme="majorBidi" w:hAnsiTheme="majorBidi" w:cstheme="majorBidi"/>
          <w:bCs/>
          <w:sz w:val="24"/>
          <w:szCs w:val="24"/>
        </w:rPr>
        <w:t>secara</w:t>
      </w:r>
      <w:proofErr w:type="spellEnd"/>
      <w:r w:rsidRPr="00114971">
        <w:rPr>
          <w:rFonts w:asciiTheme="majorBidi" w:hAnsiTheme="majorBidi" w:cstheme="majorBidi"/>
          <w:bCs/>
          <w:sz w:val="24"/>
          <w:szCs w:val="24"/>
        </w:rPr>
        <w:t xml:space="preserve"> </w:t>
      </w:r>
      <w:proofErr w:type="spellStart"/>
      <w:r w:rsidRPr="00114971">
        <w:rPr>
          <w:rFonts w:asciiTheme="majorBidi" w:hAnsiTheme="majorBidi" w:cstheme="majorBidi"/>
          <w:bCs/>
          <w:sz w:val="24"/>
          <w:szCs w:val="24"/>
        </w:rPr>
        <w:t>langsung</w:t>
      </w:r>
      <w:proofErr w:type="spellEnd"/>
      <w:r w:rsidRPr="00114971">
        <w:rPr>
          <w:rFonts w:asciiTheme="majorBidi" w:hAnsiTheme="majorBidi" w:cstheme="majorBidi"/>
          <w:bCs/>
          <w:sz w:val="24"/>
          <w:szCs w:val="24"/>
        </w:rPr>
        <w:t xml:space="preserve"> </w:t>
      </w:r>
      <w:proofErr w:type="spellStart"/>
      <w:r w:rsidRPr="00114971">
        <w:rPr>
          <w:rFonts w:asciiTheme="majorBidi" w:hAnsiTheme="majorBidi" w:cstheme="majorBidi"/>
          <w:bCs/>
          <w:sz w:val="24"/>
          <w:szCs w:val="24"/>
        </w:rPr>
        <w:t>pohon</w:t>
      </w:r>
      <w:proofErr w:type="spellEnd"/>
      <w:r w:rsidRPr="00114971">
        <w:rPr>
          <w:rFonts w:asciiTheme="majorBidi" w:hAnsiTheme="majorBidi" w:cstheme="majorBidi"/>
          <w:bCs/>
          <w:sz w:val="24"/>
          <w:szCs w:val="24"/>
        </w:rPr>
        <w:t xml:space="preserve"> </w:t>
      </w:r>
      <w:proofErr w:type="spellStart"/>
      <w:r w:rsidRPr="00114971">
        <w:rPr>
          <w:rFonts w:asciiTheme="majorBidi" w:hAnsiTheme="majorBidi" w:cstheme="majorBidi"/>
          <w:bCs/>
          <w:sz w:val="24"/>
          <w:szCs w:val="24"/>
        </w:rPr>
        <w:t>melinjo</w:t>
      </w:r>
      <w:proofErr w:type="spellEnd"/>
      <w:r w:rsidRPr="00114971">
        <w:rPr>
          <w:rFonts w:asciiTheme="majorBidi" w:hAnsiTheme="majorBidi" w:cstheme="majorBidi"/>
          <w:bCs/>
          <w:sz w:val="24"/>
          <w:szCs w:val="24"/>
        </w:rPr>
        <w:t xml:space="preserve"> </w:t>
      </w:r>
      <w:proofErr w:type="spellStart"/>
      <w:r w:rsidRPr="00114971">
        <w:rPr>
          <w:rFonts w:asciiTheme="majorBidi" w:hAnsiTheme="majorBidi" w:cstheme="majorBidi"/>
          <w:bCs/>
          <w:sz w:val="24"/>
          <w:szCs w:val="24"/>
        </w:rPr>
        <w:t>beserta</w:t>
      </w:r>
      <w:proofErr w:type="spellEnd"/>
      <w:r w:rsidRPr="00114971">
        <w:rPr>
          <w:rFonts w:asciiTheme="majorBidi" w:hAnsiTheme="majorBidi" w:cstheme="majorBidi"/>
          <w:bCs/>
          <w:sz w:val="24"/>
          <w:szCs w:val="24"/>
        </w:rPr>
        <w:t xml:space="preserve"> </w:t>
      </w:r>
      <w:proofErr w:type="spellStart"/>
      <w:r w:rsidRPr="00114971">
        <w:rPr>
          <w:rFonts w:asciiTheme="majorBidi" w:hAnsiTheme="majorBidi" w:cstheme="majorBidi"/>
          <w:bCs/>
          <w:sz w:val="24"/>
          <w:szCs w:val="24"/>
        </w:rPr>
        <w:t>berbagai</w:t>
      </w:r>
      <w:proofErr w:type="spellEnd"/>
      <w:r w:rsidRPr="00114971">
        <w:rPr>
          <w:rFonts w:asciiTheme="majorBidi" w:hAnsiTheme="majorBidi" w:cstheme="majorBidi"/>
          <w:bCs/>
          <w:sz w:val="24"/>
          <w:szCs w:val="24"/>
        </w:rPr>
        <w:t xml:space="preserve"> </w:t>
      </w:r>
      <w:proofErr w:type="spellStart"/>
      <w:r w:rsidRPr="00114971">
        <w:rPr>
          <w:rFonts w:asciiTheme="majorBidi" w:hAnsiTheme="majorBidi" w:cstheme="majorBidi"/>
          <w:bCs/>
          <w:sz w:val="24"/>
          <w:szCs w:val="24"/>
        </w:rPr>
        <w:t>manfaat</w:t>
      </w:r>
      <w:proofErr w:type="spellEnd"/>
      <w:r w:rsidRPr="00114971">
        <w:rPr>
          <w:rFonts w:asciiTheme="majorBidi" w:hAnsiTheme="majorBidi" w:cstheme="majorBidi"/>
          <w:bCs/>
          <w:sz w:val="24"/>
          <w:szCs w:val="24"/>
        </w:rPr>
        <w:t xml:space="preserve"> dan </w:t>
      </w:r>
      <w:proofErr w:type="spellStart"/>
      <w:r w:rsidRPr="00114971">
        <w:rPr>
          <w:rFonts w:asciiTheme="majorBidi" w:hAnsiTheme="majorBidi" w:cstheme="majorBidi"/>
          <w:bCs/>
          <w:sz w:val="24"/>
          <w:szCs w:val="24"/>
        </w:rPr>
        <w:t>kegunaannya</w:t>
      </w:r>
      <w:proofErr w:type="spellEnd"/>
      <w:r w:rsidRPr="00114971">
        <w:rPr>
          <w:rFonts w:asciiTheme="majorBidi" w:hAnsiTheme="majorBidi" w:cstheme="majorBidi"/>
          <w:bCs/>
          <w:sz w:val="24"/>
          <w:szCs w:val="24"/>
        </w:rPr>
        <w:t xml:space="preserve">. </w:t>
      </w:r>
      <w:r w:rsidR="002171C4" w:rsidRPr="002171C4">
        <w:rPr>
          <w:rFonts w:asciiTheme="majorBidi" w:hAnsiTheme="majorBidi" w:cstheme="majorBidi"/>
          <w:bCs/>
          <w:sz w:val="24"/>
          <w:szCs w:val="24"/>
          <w:lang w:val="id"/>
        </w:rPr>
        <w:t>Berikut foto kegiatan sesi terakhir pengenalan p</w:t>
      </w:r>
      <w:r w:rsidR="00130C94">
        <w:rPr>
          <w:rFonts w:asciiTheme="majorBidi" w:hAnsiTheme="majorBidi" w:cstheme="majorBidi"/>
          <w:bCs/>
          <w:sz w:val="24"/>
          <w:szCs w:val="24"/>
          <w:lang w:val="id"/>
        </w:rPr>
        <w:t>o</w:t>
      </w:r>
      <w:r w:rsidR="002171C4" w:rsidRPr="002171C4">
        <w:rPr>
          <w:rFonts w:asciiTheme="majorBidi" w:hAnsiTheme="majorBidi" w:cstheme="majorBidi"/>
          <w:bCs/>
          <w:sz w:val="24"/>
          <w:szCs w:val="24"/>
          <w:lang w:val="id"/>
        </w:rPr>
        <w:t>hon melinjo sebagai salah satu</w:t>
      </w:r>
      <w:r w:rsidR="00471EDD">
        <w:rPr>
          <w:rFonts w:asciiTheme="majorBidi" w:hAnsiTheme="majorBidi" w:cstheme="majorBidi"/>
          <w:bCs/>
          <w:sz w:val="24"/>
          <w:szCs w:val="24"/>
          <w:lang w:val="id"/>
        </w:rPr>
        <w:t xml:space="preserve"> upaya</w:t>
      </w:r>
      <w:r w:rsidR="002171C4" w:rsidRPr="002171C4">
        <w:rPr>
          <w:rFonts w:asciiTheme="majorBidi" w:hAnsiTheme="majorBidi" w:cstheme="majorBidi"/>
          <w:bCs/>
          <w:sz w:val="24"/>
          <w:szCs w:val="24"/>
          <w:lang w:val="id"/>
        </w:rPr>
        <w:t xml:space="preserve"> menumbuhkan kesadaran ekoliterasi sejak dini</w:t>
      </w:r>
      <w:r w:rsidR="00130C94">
        <w:rPr>
          <w:rFonts w:asciiTheme="majorBidi" w:hAnsiTheme="majorBidi" w:cstheme="majorBidi"/>
          <w:bCs/>
          <w:sz w:val="24"/>
          <w:szCs w:val="24"/>
          <w:lang w:val="id"/>
        </w:rPr>
        <w:t xml:space="preserve"> </w:t>
      </w:r>
      <w:r w:rsidR="002171C4" w:rsidRPr="002171C4">
        <w:rPr>
          <w:rFonts w:asciiTheme="majorBidi" w:hAnsiTheme="majorBidi" w:cstheme="majorBidi"/>
          <w:bCs/>
          <w:sz w:val="24"/>
          <w:szCs w:val="24"/>
          <w:lang w:val="id"/>
        </w:rPr>
        <w:t xml:space="preserve">berbasis kearifan lokal pada </w:t>
      </w:r>
      <w:r>
        <w:rPr>
          <w:rFonts w:asciiTheme="majorBidi" w:hAnsiTheme="majorBidi" w:cstheme="majorBidi"/>
          <w:bCs/>
          <w:sz w:val="24"/>
          <w:szCs w:val="24"/>
          <w:lang w:val="id"/>
        </w:rPr>
        <w:t>siswa-siswa</w:t>
      </w:r>
      <w:r w:rsidR="002171C4" w:rsidRPr="002171C4">
        <w:rPr>
          <w:rFonts w:asciiTheme="majorBidi" w:hAnsiTheme="majorBidi" w:cstheme="majorBidi"/>
          <w:bCs/>
          <w:sz w:val="24"/>
          <w:szCs w:val="24"/>
          <w:lang w:val="id"/>
        </w:rPr>
        <w:t xml:space="preserve"> SLB.</w:t>
      </w:r>
    </w:p>
    <w:p w14:paraId="1DBE0AFC" w14:textId="77777777" w:rsidR="005D5BDB" w:rsidRPr="002171C4" w:rsidRDefault="005D5BDB" w:rsidP="00CD4822">
      <w:pPr>
        <w:spacing w:after="0"/>
        <w:ind w:firstLine="567"/>
        <w:jc w:val="both"/>
        <w:rPr>
          <w:rFonts w:asciiTheme="majorBidi" w:hAnsiTheme="majorBidi" w:cstheme="majorBidi"/>
          <w:bCs/>
          <w:sz w:val="24"/>
          <w:szCs w:val="24"/>
          <w:lang w:val="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222"/>
        <w:gridCol w:w="4282"/>
      </w:tblGrid>
      <w:tr w:rsidR="002171C4" w14:paraId="0588E9A9" w14:textId="77777777" w:rsidTr="00471EDD">
        <w:tc>
          <w:tcPr>
            <w:tcW w:w="4479" w:type="dxa"/>
          </w:tcPr>
          <w:p w14:paraId="3D147F26" w14:textId="67E4E49A" w:rsidR="002171C4" w:rsidRDefault="002171C4" w:rsidP="00E072AA">
            <w:pPr>
              <w:jc w:val="both"/>
              <w:rPr>
                <w:rFonts w:asciiTheme="majorBidi" w:hAnsiTheme="majorBidi" w:cstheme="majorBidi"/>
                <w:bCs/>
                <w:sz w:val="24"/>
                <w:szCs w:val="24"/>
                <w:lang w:val="id"/>
              </w:rPr>
            </w:pPr>
            <w:r>
              <w:rPr>
                <w:noProof/>
              </w:rPr>
              <w:drawing>
                <wp:inline distT="0" distB="0" distL="0" distR="0" wp14:anchorId="5322C5E8" wp14:editId="6D328506">
                  <wp:extent cx="2736214" cy="1905000"/>
                  <wp:effectExtent l="0" t="0" r="7620" b="0"/>
                  <wp:docPr id="17627969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9708" b="4382"/>
                          <a:stretch/>
                        </pic:blipFill>
                        <pic:spPr bwMode="auto">
                          <a:xfrm>
                            <a:off x="0" y="0"/>
                            <a:ext cx="2785422" cy="19392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2" w:type="dxa"/>
          </w:tcPr>
          <w:p w14:paraId="565EAA5F" w14:textId="77777777" w:rsidR="002171C4" w:rsidRDefault="002171C4" w:rsidP="00E072AA">
            <w:pPr>
              <w:jc w:val="both"/>
              <w:rPr>
                <w:rFonts w:asciiTheme="majorBidi" w:hAnsiTheme="majorBidi" w:cstheme="majorBidi"/>
                <w:bCs/>
                <w:sz w:val="24"/>
                <w:szCs w:val="24"/>
                <w:lang w:val="id"/>
              </w:rPr>
            </w:pPr>
          </w:p>
        </w:tc>
        <w:tc>
          <w:tcPr>
            <w:tcW w:w="4315" w:type="dxa"/>
          </w:tcPr>
          <w:p w14:paraId="08BAE8FD" w14:textId="69AD39F8" w:rsidR="002171C4" w:rsidRDefault="002171C4" w:rsidP="00E072AA">
            <w:pPr>
              <w:jc w:val="both"/>
              <w:rPr>
                <w:rFonts w:asciiTheme="majorBidi" w:hAnsiTheme="majorBidi" w:cstheme="majorBidi"/>
                <w:bCs/>
                <w:sz w:val="24"/>
                <w:szCs w:val="24"/>
                <w:lang w:val="id"/>
              </w:rPr>
            </w:pPr>
            <w:r>
              <w:rPr>
                <w:noProof/>
              </w:rPr>
              <w:drawing>
                <wp:inline distT="0" distB="0" distL="0" distR="0" wp14:anchorId="3595CA3E" wp14:editId="2C8A7835">
                  <wp:extent cx="2586355" cy="1879600"/>
                  <wp:effectExtent l="0" t="0" r="4445" b="6350"/>
                  <wp:docPr id="10741299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5001" cy="1893151"/>
                          </a:xfrm>
                          <a:prstGeom prst="rect">
                            <a:avLst/>
                          </a:prstGeom>
                          <a:noFill/>
                          <a:ln>
                            <a:noFill/>
                          </a:ln>
                        </pic:spPr>
                      </pic:pic>
                    </a:graphicData>
                  </a:graphic>
                </wp:inline>
              </w:drawing>
            </w:r>
          </w:p>
        </w:tc>
      </w:tr>
      <w:tr w:rsidR="00130C94" w14:paraId="59181D4C" w14:textId="77777777" w:rsidTr="00471EDD">
        <w:tc>
          <w:tcPr>
            <w:tcW w:w="4479" w:type="dxa"/>
          </w:tcPr>
          <w:p w14:paraId="7078B143" w14:textId="5E6A0C72" w:rsidR="00130C94" w:rsidRDefault="00130C94" w:rsidP="00130C94">
            <w:pPr>
              <w:jc w:val="both"/>
              <w:rPr>
                <w:rFonts w:asciiTheme="majorBidi" w:hAnsiTheme="majorBidi" w:cstheme="majorBidi"/>
                <w:bCs/>
                <w:sz w:val="24"/>
                <w:szCs w:val="24"/>
                <w:lang w:val="id"/>
              </w:rPr>
            </w:pPr>
            <w:r w:rsidRPr="00130C94">
              <w:rPr>
                <w:rFonts w:asciiTheme="majorBidi" w:hAnsiTheme="majorBidi" w:cstheme="majorBidi"/>
                <w:bCs/>
              </w:rPr>
              <w:t xml:space="preserve">Gambar </w:t>
            </w:r>
            <w:r>
              <w:rPr>
                <w:rFonts w:asciiTheme="majorBidi" w:hAnsiTheme="majorBidi" w:cstheme="majorBidi"/>
                <w:bCs/>
              </w:rPr>
              <w:t>5</w:t>
            </w:r>
            <w:r w:rsidRPr="00130C94">
              <w:rPr>
                <w:rFonts w:asciiTheme="majorBidi" w:hAnsiTheme="majorBidi" w:cstheme="majorBidi"/>
                <w:bCs/>
              </w:rPr>
              <w:t xml:space="preserve">. </w:t>
            </w:r>
            <w:r>
              <w:rPr>
                <w:rFonts w:asciiTheme="majorBidi" w:hAnsiTheme="majorBidi" w:cstheme="majorBidi"/>
                <w:bCs/>
              </w:rPr>
              <w:t>P</w:t>
            </w:r>
            <w:r w:rsidRPr="002171C4">
              <w:rPr>
                <w:rFonts w:asciiTheme="majorBidi" w:hAnsiTheme="majorBidi" w:cstheme="majorBidi"/>
                <w:bCs/>
                <w:lang w:val="id"/>
              </w:rPr>
              <w:t>engenalan p</w:t>
            </w:r>
            <w:r w:rsidRPr="00130C94">
              <w:rPr>
                <w:rFonts w:asciiTheme="majorBidi" w:hAnsiTheme="majorBidi" w:cstheme="majorBidi"/>
                <w:bCs/>
                <w:lang w:val="id"/>
              </w:rPr>
              <w:t>o</w:t>
            </w:r>
            <w:r w:rsidRPr="002171C4">
              <w:rPr>
                <w:rFonts w:asciiTheme="majorBidi" w:hAnsiTheme="majorBidi" w:cstheme="majorBidi"/>
                <w:bCs/>
                <w:lang w:val="id"/>
              </w:rPr>
              <w:t>hon melinjo</w:t>
            </w:r>
          </w:p>
        </w:tc>
        <w:tc>
          <w:tcPr>
            <w:tcW w:w="222" w:type="dxa"/>
          </w:tcPr>
          <w:p w14:paraId="6135525F" w14:textId="77777777" w:rsidR="00130C94" w:rsidRDefault="00130C94" w:rsidP="00130C94">
            <w:pPr>
              <w:jc w:val="both"/>
              <w:rPr>
                <w:rFonts w:asciiTheme="majorBidi" w:hAnsiTheme="majorBidi" w:cstheme="majorBidi"/>
                <w:bCs/>
                <w:sz w:val="24"/>
                <w:szCs w:val="24"/>
                <w:lang w:val="id"/>
              </w:rPr>
            </w:pPr>
          </w:p>
        </w:tc>
        <w:tc>
          <w:tcPr>
            <w:tcW w:w="4315" w:type="dxa"/>
          </w:tcPr>
          <w:p w14:paraId="55A5EA3E" w14:textId="3EACB091" w:rsidR="00130C94" w:rsidRDefault="00F60C00" w:rsidP="00130C94">
            <w:pPr>
              <w:jc w:val="both"/>
              <w:rPr>
                <w:rFonts w:asciiTheme="majorBidi" w:hAnsiTheme="majorBidi" w:cstheme="majorBidi"/>
                <w:bCs/>
                <w:sz w:val="24"/>
                <w:szCs w:val="24"/>
                <w:lang w:val="id"/>
              </w:rPr>
            </w:pPr>
            <w:r w:rsidRPr="00130C94">
              <w:rPr>
                <w:rFonts w:asciiTheme="majorBidi" w:hAnsiTheme="majorBidi" w:cstheme="majorBidi"/>
                <w:bCs/>
              </w:rPr>
              <w:t xml:space="preserve">Gambar </w:t>
            </w:r>
            <w:r>
              <w:rPr>
                <w:rFonts w:asciiTheme="majorBidi" w:hAnsiTheme="majorBidi" w:cstheme="majorBidi"/>
                <w:bCs/>
              </w:rPr>
              <w:t>6</w:t>
            </w:r>
            <w:r w:rsidRPr="00130C94">
              <w:rPr>
                <w:rFonts w:asciiTheme="majorBidi" w:hAnsiTheme="majorBidi" w:cstheme="majorBidi"/>
                <w:bCs/>
              </w:rPr>
              <w:t xml:space="preserve">. </w:t>
            </w:r>
            <w:r>
              <w:rPr>
                <w:rFonts w:asciiTheme="majorBidi" w:hAnsiTheme="majorBidi" w:cstheme="majorBidi"/>
                <w:bCs/>
              </w:rPr>
              <w:t>P</w:t>
            </w:r>
            <w:r w:rsidRPr="002171C4">
              <w:rPr>
                <w:rFonts w:asciiTheme="majorBidi" w:hAnsiTheme="majorBidi" w:cstheme="majorBidi"/>
                <w:bCs/>
                <w:lang w:val="id"/>
              </w:rPr>
              <w:t xml:space="preserve">engenalan </w:t>
            </w:r>
            <w:r>
              <w:rPr>
                <w:rFonts w:asciiTheme="majorBidi" w:hAnsiTheme="majorBidi" w:cstheme="majorBidi"/>
                <w:bCs/>
                <w:lang w:val="id"/>
              </w:rPr>
              <w:t>produk olahan</w:t>
            </w:r>
            <w:r w:rsidRPr="002171C4">
              <w:rPr>
                <w:rFonts w:asciiTheme="majorBidi" w:hAnsiTheme="majorBidi" w:cstheme="majorBidi"/>
                <w:bCs/>
                <w:lang w:val="id"/>
              </w:rPr>
              <w:t xml:space="preserve"> melinjo</w:t>
            </w:r>
          </w:p>
        </w:tc>
      </w:tr>
    </w:tbl>
    <w:p w14:paraId="44CB0269" w14:textId="77777777" w:rsidR="00471EDD" w:rsidRPr="00AF3B33" w:rsidRDefault="00471EDD" w:rsidP="00E072AA">
      <w:pPr>
        <w:jc w:val="both"/>
        <w:rPr>
          <w:rFonts w:asciiTheme="majorBidi" w:hAnsiTheme="majorBidi" w:cstheme="majorBidi"/>
          <w:bCs/>
          <w:sz w:val="2"/>
          <w:szCs w:val="2"/>
        </w:rPr>
      </w:pPr>
    </w:p>
    <w:p w14:paraId="22F8303F" w14:textId="1056CE3C" w:rsidR="00CD4822" w:rsidRPr="005D5BDB" w:rsidRDefault="00CD4822" w:rsidP="005D5BDB">
      <w:pPr>
        <w:ind w:firstLine="720"/>
        <w:jc w:val="both"/>
        <w:rPr>
          <w:rFonts w:asciiTheme="majorBidi" w:hAnsiTheme="majorBidi" w:cstheme="majorBidi"/>
          <w:bCs/>
          <w:sz w:val="24"/>
          <w:szCs w:val="24"/>
        </w:rPr>
      </w:pPr>
      <w:r>
        <w:rPr>
          <w:rFonts w:asciiTheme="majorBidi" w:hAnsiTheme="majorBidi" w:cstheme="majorBidi"/>
          <w:bCs/>
          <w:sz w:val="24"/>
          <w:szCs w:val="24"/>
        </w:rPr>
        <w:t xml:space="preserve">Pada </w:t>
      </w:r>
      <w:proofErr w:type="spellStart"/>
      <w:r>
        <w:rPr>
          <w:rFonts w:asciiTheme="majorBidi" w:hAnsiTheme="majorBidi" w:cstheme="majorBidi"/>
          <w:bCs/>
          <w:sz w:val="24"/>
          <w:szCs w:val="24"/>
        </w:rPr>
        <w:t>kegiatan</w:t>
      </w:r>
      <w:proofErr w:type="spellEnd"/>
      <w:r>
        <w:rPr>
          <w:rFonts w:asciiTheme="majorBidi" w:hAnsiTheme="majorBidi" w:cstheme="majorBidi"/>
          <w:bCs/>
          <w:sz w:val="24"/>
          <w:szCs w:val="24"/>
        </w:rPr>
        <w:t xml:space="preserve"> </w:t>
      </w:r>
      <w:proofErr w:type="spellStart"/>
      <w:r w:rsidR="00A15658">
        <w:rPr>
          <w:rFonts w:asciiTheme="majorBidi" w:hAnsiTheme="majorBidi" w:cstheme="majorBidi"/>
          <w:bCs/>
          <w:sz w:val="24"/>
          <w:szCs w:val="24"/>
        </w:rPr>
        <w:t>ini</w:t>
      </w:r>
      <w:proofErr w:type="spellEnd"/>
      <w:r w:rsidR="00A15658">
        <w:rPr>
          <w:rFonts w:asciiTheme="majorBidi" w:hAnsiTheme="majorBidi" w:cstheme="majorBidi"/>
          <w:bCs/>
          <w:sz w:val="24"/>
          <w:szCs w:val="24"/>
        </w:rPr>
        <w:t xml:space="preserve"> </w:t>
      </w:r>
      <w:proofErr w:type="spellStart"/>
      <w:r w:rsidR="00A15658">
        <w:rPr>
          <w:rFonts w:asciiTheme="majorBidi" w:hAnsiTheme="majorBidi" w:cstheme="majorBidi"/>
          <w:bCs/>
          <w:sz w:val="24"/>
          <w:szCs w:val="24"/>
        </w:rPr>
        <w:t>tim</w:t>
      </w:r>
      <w:proofErr w:type="spellEnd"/>
      <w:r w:rsidR="00A15658">
        <w:rPr>
          <w:rFonts w:asciiTheme="majorBidi" w:hAnsiTheme="majorBidi" w:cstheme="majorBidi"/>
          <w:bCs/>
          <w:sz w:val="24"/>
          <w:szCs w:val="24"/>
        </w:rPr>
        <w:t xml:space="preserve"> PKM </w:t>
      </w:r>
      <w:proofErr w:type="spellStart"/>
      <w:r w:rsidR="00A15658">
        <w:rPr>
          <w:rFonts w:asciiTheme="majorBidi" w:hAnsiTheme="majorBidi" w:cstheme="majorBidi"/>
          <w:bCs/>
          <w:sz w:val="24"/>
          <w:szCs w:val="24"/>
        </w:rPr>
        <w:t>menjelaskan</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pemanfaatan</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potensi</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lokal</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tanaman</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melinjo</w:t>
      </w:r>
      <w:proofErr w:type="spellEnd"/>
      <w:r w:rsidR="00A15658">
        <w:rPr>
          <w:rFonts w:asciiTheme="majorBidi" w:hAnsiTheme="majorBidi" w:cstheme="majorBidi"/>
          <w:bCs/>
          <w:sz w:val="24"/>
          <w:szCs w:val="24"/>
        </w:rPr>
        <w:t xml:space="preserve"> </w:t>
      </w:r>
      <w:proofErr w:type="spellStart"/>
      <w:r w:rsidR="00A15658">
        <w:rPr>
          <w:rFonts w:asciiTheme="majorBidi" w:hAnsiTheme="majorBidi" w:cstheme="majorBidi"/>
          <w:bCs/>
          <w:sz w:val="24"/>
          <w:szCs w:val="24"/>
        </w:rPr>
        <w:t>meliputi</w:t>
      </w:r>
      <w:proofErr w:type="spellEnd"/>
      <w:r w:rsidR="00A15658" w:rsidRPr="00A15658">
        <w:rPr>
          <w:rFonts w:asciiTheme="majorBidi" w:hAnsiTheme="majorBidi" w:cstheme="majorBidi"/>
          <w:bCs/>
          <w:sz w:val="24"/>
          <w:szCs w:val="24"/>
        </w:rPr>
        <w:t xml:space="preserve"> </w:t>
      </w:r>
      <w:proofErr w:type="spellStart"/>
      <w:r w:rsidR="00A15658">
        <w:rPr>
          <w:rFonts w:asciiTheme="majorBidi" w:hAnsiTheme="majorBidi" w:cstheme="majorBidi"/>
          <w:bCs/>
          <w:sz w:val="24"/>
          <w:szCs w:val="24"/>
        </w:rPr>
        <w:t>s</w:t>
      </w:r>
      <w:r w:rsidR="00A15658" w:rsidRPr="00A15658">
        <w:rPr>
          <w:rFonts w:asciiTheme="majorBidi" w:hAnsiTheme="majorBidi" w:cstheme="majorBidi"/>
          <w:bCs/>
          <w:sz w:val="24"/>
          <w:szCs w:val="24"/>
        </w:rPr>
        <w:t>eluruh</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bagian</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tanaman</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seperti</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daun</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bunga</w:t>
      </w:r>
      <w:proofErr w:type="spellEnd"/>
      <w:r w:rsidR="00A15658" w:rsidRPr="00A15658">
        <w:rPr>
          <w:rFonts w:asciiTheme="majorBidi" w:hAnsiTheme="majorBidi" w:cstheme="majorBidi"/>
          <w:bCs/>
          <w:sz w:val="24"/>
          <w:szCs w:val="24"/>
        </w:rPr>
        <w:t xml:space="preserve">, dan </w:t>
      </w:r>
      <w:proofErr w:type="spellStart"/>
      <w:r w:rsidR="00A15658" w:rsidRPr="00A15658">
        <w:rPr>
          <w:rFonts w:asciiTheme="majorBidi" w:hAnsiTheme="majorBidi" w:cstheme="majorBidi"/>
          <w:bCs/>
          <w:sz w:val="24"/>
          <w:szCs w:val="24"/>
        </w:rPr>
        <w:t>buah</w:t>
      </w:r>
      <w:proofErr w:type="spellEnd"/>
      <w:r w:rsidR="00A15658" w:rsidRPr="00A15658">
        <w:rPr>
          <w:rFonts w:asciiTheme="majorBidi" w:hAnsiTheme="majorBidi" w:cstheme="majorBidi"/>
          <w:bCs/>
          <w:sz w:val="24"/>
          <w:szCs w:val="24"/>
        </w:rPr>
        <w:t xml:space="preserve">. </w:t>
      </w:r>
      <w:r w:rsidR="00A15658">
        <w:rPr>
          <w:rFonts w:asciiTheme="majorBidi" w:hAnsiTheme="majorBidi" w:cstheme="majorBidi"/>
          <w:bCs/>
          <w:sz w:val="24"/>
          <w:szCs w:val="24"/>
        </w:rPr>
        <w:t xml:space="preserve">Dalam </w:t>
      </w:r>
      <w:proofErr w:type="spellStart"/>
      <w:r w:rsidR="00A15658">
        <w:rPr>
          <w:rFonts w:asciiTheme="majorBidi" w:hAnsiTheme="majorBidi" w:cstheme="majorBidi"/>
          <w:bCs/>
          <w:sz w:val="24"/>
          <w:szCs w:val="24"/>
        </w:rPr>
        <w:t>hal</w:t>
      </w:r>
      <w:proofErr w:type="spellEnd"/>
      <w:r w:rsidR="00A15658">
        <w:rPr>
          <w:rFonts w:asciiTheme="majorBidi" w:hAnsiTheme="majorBidi" w:cstheme="majorBidi"/>
          <w:bCs/>
          <w:sz w:val="24"/>
          <w:szCs w:val="24"/>
        </w:rPr>
        <w:t xml:space="preserve"> </w:t>
      </w:r>
      <w:proofErr w:type="spellStart"/>
      <w:r w:rsidR="00A15658">
        <w:rPr>
          <w:rFonts w:asciiTheme="majorBidi" w:hAnsiTheme="majorBidi" w:cstheme="majorBidi"/>
          <w:bCs/>
          <w:sz w:val="24"/>
          <w:szCs w:val="24"/>
        </w:rPr>
        <w:t>ini</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tim</w:t>
      </w:r>
      <w:proofErr w:type="spellEnd"/>
      <w:r w:rsidR="00A15658" w:rsidRPr="00A15658">
        <w:rPr>
          <w:rFonts w:asciiTheme="majorBidi" w:hAnsiTheme="majorBidi" w:cstheme="majorBidi"/>
          <w:bCs/>
          <w:sz w:val="24"/>
          <w:szCs w:val="24"/>
        </w:rPr>
        <w:t xml:space="preserve"> PKM </w:t>
      </w:r>
      <w:proofErr w:type="spellStart"/>
      <w:r w:rsidR="00A15658" w:rsidRPr="00A15658">
        <w:rPr>
          <w:rFonts w:asciiTheme="majorBidi" w:hAnsiTheme="majorBidi" w:cstheme="majorBidi"/>
          <w:bCs/>
          <w:sz w:val="24"/>
          <w:szCs w:val="24"/>
        </w:rPr>
        <w:t>memberikan</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pemahaman</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kepada</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siswa</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mengenai</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kandungan</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gizi</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melinjo</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termasuk</w:t>
      </w:r>
      <w:proofErr w:type="spellEnd"/>
      <w:r w:rsidR="00A15658" w:rsidRPr="00A15658">
        <w:rPr>
          <w:rFonts w:asciiTheme="majorBidi" w:hAnsiTheme="majorBidi" w:cstheme="majorBidi"/>
          <w:bCs/>
          <w:sz w:val="24"/>
          <w:szCs w:val="24"/>
        </w:rPr>
        <w:t xml:space="preserve"> vitamin dan mineral yang </w:t>
      </w:r>
      <w:proofErr w:type="spellStart"/>
      <w:r w:rsidR="00A15658" w:rsidRPr="00A15658">
        <w:rPr>
          <w:rFonts w:asciiTheme="majorBidi" w:hAnsiTheme="majorBidi" w:cstheme="majorBidi"/>
          <w:bCs/>
          <w:sz w:val="24"/>
          <w:szCs w:val="24"/>
        </w:rPr>
        <w:t>bermanfaat</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bagi</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kesehatan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serta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dapat</w:t>
      </w:r>
      <w:proofErr w:type="spellEnd"/>
      <w:r>
        <w:rPr>
          <w:rFonts w:asciiTheme="majorBidi" w:hAnsiTheme="majorBidi" w:cstheme="majorBidi"/>
          <w:bCs/>
          <w:sz w:val="24"/>
          <w:szCs w:val="24"/>
        </w:rPr>
        <w:t xml:space="preserve"> </w:t>
      </w:r>
      <w:proofErr w:type="spellStart"/>
      <w:r w:rsidRPr="00CD4822">
        <w:rPr>
          <w:rFonts w:asciiTheme="majorBidi" w:hAnsiTheme="majorBidi" w:cstheme="majorBidi"/>
          <w:bCs/>
          <w:sz w:val="24"/>
          <w:szCs w:val="24"/>
        </w:rPr>
        <w:t>menjadi</w:t>
      </w:r>
      <w:proofErr w:type="spellEnd"/>
      <w:r w:rsidRPr="00CD4822">
        <w:rPr>
          <w:rFonts w:asciiTheme="majorBidi" w:hAnsiTheme="majorBidi" w:cstheme="majorBidi"/>
          <w:bCs/>
          <w:sz w:val="24"/>
          <w:szCs w:val="24"/>
        </w:rPr>
        <w:t xml:space="preserve"> </w:t>
      </w:r>
      <w:proofErr w:type="spellStart"/>
      <w:r w:rsidRPr="00CD4822">
        <w:rPr>
          <w:rFonts w:asciiTheme="majorBidi" w:hAnsiTheme="majorBidi" w:cstheme="majorBidi"/>
          <w:bCs/>
          <w:sz w:val="24"/>
          <w:szCs w:val="24"/>
        </w:rPr>
        <w:t>produk</w:t>
      </w:r>
      <w:proofErr w:type="spellEnd"/>
      <w:r w:rsidRPr="00CD4822">
        <w:rPr>
          <w:rFonts w:asciiTheme="majorBidi" w:hAnsiTheme="majorBidi" w:cstheme="majorBidi"/>
          <w:bCs/>
          <w:sz w:val="24"/>
          <w:szCs w:val="24"/>
        </w:rPr>
        <w:t xml:space="preserve"> </w:t>
      </w:r>
      <w:proofErr w:type="spellStart"/>
      <w:r w:rsidRPr="00CD4822">
        <w:rPr>
          <w:rFonts w:asciiTheme="majorBidi" w:hAnsiTheme="majorBidi" w:cstheme="majorBidi"/>
          <w:bCs/>
          <w:sz w:val="24"/>
          <w:szCs w:val="24"/>
        </w:rPr>
        <w:t>bernilai</w:t>
      </w:r>
      <w:proofErr w:type="spellEnd"/>
      <w:r w:rsidRPr="00CD4822">
        <w:rPr>
          <w:rFonts w:asciiTheme="majorBidi" w:hAnsiTheme="majorBidi" w:cstheme="majorBidi"/>
          <w:bCs/>
          <w:sz w:val="24"/>
          <w:szCs w:val="24"/>
        </w:rPr>
        <w:t xml:space="preserve"> </w:t>
      </w:r>
      <w:proofErr w:type="spellStart"/>
      <w:r w:rsidRPr="00CD4822">
        <w:rPr>
          <w:rFonts w:asciiTheme="majorBidi" w:hAnsiTheme="majorBidi" w:cstheme="majorBidi"/>
          <w:bCs/>
          <w:sz w:val="24"/>
          <w:szCs w:val="24"/>
        </w:rPr>
        <w:t>ekonomi</w:t>
      </w:r>
      <w:proofErr w:type="spellEnd"/>
      <w:r w:rsidRPr="00CD4822">
        <w:rPr>
          <w:rFonts w:asciiTheme="majorBidi" w:hAnsiTheme="majorBidi" w:cstheme="majorBidi"/>
          <w:bCs/>
          <w:sz w:val="24"/>
          <w:szCs w:val="24"/>
        </w:rPr>
        <w:t xml:space="preserve"> </w:t>
      </w:r>
      <w:proofErr w:type="spellStart"/>
      <w:r w:rsidRPr="00CD4822">
        <w:rPr>
          <w:rFonts w:asciiTheme="majorBidi" w:hAnsiTheme="majorBidi" w:cstheme="majorBidi"/>
          <w:bCs/>
          <w:sz w:val="24"/>
          <w:szCs w:val="24"/>
        </w:rPr>
        <w:t>tinggi</w:t>
      </w:r>
      <w:proofErr w:type="spellEnd"/>
      <w:r w:rsidRPr="00CD4822">
        <w:rPr>
          <w:rFonts w:asciiTheme="majorBidi" w:hAnsiTheme="majorBidi" w:cstheme="majorBidi"/>
          <w:bCs/>
          <w:sz w:val="24"/>
          <w:szCs w:val="24"/>
        </w:rPr>
        <w:t xml:space="preserve">, </w:t>
      </w:r>
      <w:proofErr w:type="spellStart"/>
      <w:r w:rsidRPr="00CD4822">
        <w:rPr>
          <w:rFonts w:asciiTheme="majorBidi" w:hAnsiTheme="majorBidi" w:cstheme="majorBidi"/>
          <w:bCs/>
          <w:sz w:val="24"/>
          <w:szCs w:val="24"/>
        </w:rPr>
        <w:t>seperti</w:t>
      </w:r>
      <w:proofErr w:type="spellEnd"/>
      <w:r w:rsidRPr="00CD4822">
        <w:rPr>
          <w:rFonts w:asciiTheme="majorBidi" w:hAnsiTheme="majorBidi" w:cstheme="majorBidi"/>
          <w:bCs/>
          <w:sz w:val="24"/>
          <w:szCs w:val="24"/>
        </w:rPr>
        <w:t xml:space="preserve"> emping,</w:t>
      </w:r>
      <w:r>
        <w:rPr>
          <w:rFonts w:asciiTheme="majorBidi" w:hAnsiTheme="majorBidi" w:cstheme="majorBidi"/>
          <w:bCs/>
          <w:sz w:val="24"/>
          <w:szCs w:val="24"/>
        </w:rPr>
        <w:t xml:space="preserve"> </w:t>
      </w:r>
      <w:proofErr w:type="spellStart"/>
      <w:r>
        <w:rPr>
          <w:rFonts w:asciiTheme="majorBidi" w:hAnsiTheme="majorBidi" w:cstheme="majorBidi"/>
          <w:bCs/>
          <w:sz w:val="24"/>
          <w:szCs w:val="24"/>
        </w:rPr>
        <w:t>kripik</w:t>
      </w:r>
      <w:proofErr w:type="spellEnd"/>
      <w:r>
        <w:rPr>
          <w:rFonts w:asciiTheme="majorBidi" w:hAnsiTheme="majorBidi" w:cstheme="majorBidi"/>
          <w:bCs/>
          <w:sz w:val="24"/>
          <w:szCs w:val="24"/>
        </w:rPr>
        <w:t xml:space="preserve"> </w:t>
      </w:r>
      <w:proofErr w:type="spellStart"/>
      <w:proofErr w:type="gramStart"/>
      <w:r>
        <w:rPr>
          <w:rFonts w:asciiTheme="majorBidi" w:hAnsiTheme="majorBidi" w:cstheme="majorBidi"/>
          <w:bCs/>
          <w:sz w:val="24"/>
          <w:szCs w:val="24"/>
        </w:rPr>
        <w:t>dll</w:t>
      </w:r>
      <w:proofErr w:type="spellEnd"/>
      <w:r>
        <w:rPr>
          <w:rFonts w:asciiTheme="majorBidi" w:hAnsiTheme="majorBidi" w:cstheme="majorBidi"/>
          <w:bCs/>
          <w:sz w:val="24"/>
          <w:szCs w:val="24"/>
        </w:rPr>
        <w:t xml:space="preserve"> </w:t>
      </w:r>
      <w:r w:rsidR="00A15658" w:rsidRPr="00A15658">
        <w:rPr>
          <w:rFonts w:asciiTheme="majorBidi" w:hAnsiTheme="majorBidi" w:cstheme="majorBidi"/>
          <w:bCs/>
          <w:sz w:val="24"/>
          <w:szCs w:val="24"/>
        </w:rPr>
        <w:t>.</w:t>
      </w:r>
      <w:proofErr w:type="gramEnd"/>
      <w:r w:rsidR="00A15658" w:rsidRPr="00A15658">
        <w:rPr>
          <w:rFonts w:asciiTheme="majorBidi" w:hAnsiTheme="majorBidi" w:cstheme="majorBidi"/>
          <w:bCs/>
          <w:sz w:val="24"/>
          <w:szCs w:val="24"/>
        </w:rPr>
        <w:t xml:space="preserve"> </w:t>
      </w:r>
      <w:r w:rsidR="00A15658">
        <w:rPr>
          <w:rFonts w:asciiTheme="majorBidi" w:hAnsiTheme="majorBidi" w:cstheme="majorBidi"/>
          <w:bCs/>
          <w:sz w:val="24"/>
          <w:szCs w:val="24"/>
        </w:rPr>
        <w:t>Hal</w:t>
      </w:r>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ini</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bertujuan</w:t>
      </w:r>
      <w:proofErr w:type="spellEnd"/>
      <w:r w:rsidR="00A15658" w:rsidRPr="00A15658">
        <w:rPr>
          <w:rFonts w:asciiTheme="majorBidi" w:hAnsiTheme="majorBidi" w:cstheme="majorBidi"/>
          <w:bCs/>
          <w:sz w:val="24"/>
          <w:szCs w:val="24"/>
        </w:rPr>
        <w:t xml:space="preserve"> </w:t>
      </w:r>
      <w:proofErr w:type="spellStart"/>
      <w:r w:rsidR="00A15658">
        <w:rPr>
          <w:rFonts w:asciiTheme="majorBidi" w:hAnsiTheme="majorBidi" w:cstheme="majorBidi"/>
          <w:bCs/>
          <w:sz w:val="24"/>
          <w:szCs w:val="24"/>
        </w:rPr>
        <w:t>untuk</w:t>
      </w:r>
      <w:proofErr w:type="spellEnd"/>
      <w:r w:rsid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mendorong</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siswa</w:t>
      </w:r>
      <w:proofErr w:type="spellEnd"/>
      <w:r w:rsidR="00A15658" w:rsidRPr="00A15658">
        <w:rPr>
          <w:rFonts w:asciiTheme="majorBidi" w:hAnsiTheme="majorBidi" w:cstheme="majorBidi"/>
          <w:bCs/>
          <w:sz w:val="24"/>
          <w:szCs w:val="24"/>
        </w:rPr>
        <w:t xml:space="preserve"> </w:t>
      </w:r>
      <w:r w:rsidR="00A15658">
        <w:rPr>
          <w:rFonts w:asciiTheme="majorBidi" w:hAnsiTheme="majorBidi" w:cstheme="majorBidi"/>
          <w:bCs/>
          <w:sz w:val="24"/>
          <w:szCs w:val="24"/>
        </w:rPr>
        <w:t xml:space="preserve">dalam </w:t>
      </w:r>
      <w:proofErr w:type="spellStart"/>
      <w:r w:rsidR="00A15658" w:rsidRPr="00A15658">
        <w:rPr>
          <w:rFonts w:asciiTheme="majorBidi" w:hAnsiTheme="majorBidi" w:cstheme="majorBidi"/>
          <w:bCs/>
          <w:sz w:val="24"/>
          <w:szCs w:val="24"/>
        </w:rPr>
        <w:t>menemukan</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solusi</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inovatif</w:t>
      </w:r>
      <w:proofErr w:type="spellEnd"/>
      <w:r w:rsidR="00A15658" w:rsidRPr="00A15658">
        <w:rPr>
          <w:rFonts w:asciiTheme="majorBidi" w:hAnsiTheme="majorBidi" w:cstheme="majorBidi"/>
          <w:bCs/>
          <w:sz w:val="24"/>
          <w:szCs w:val="24"/>
        </w:rPr>
        <w:t xml:space="preserve"> </w:t>
      </w:r>
      <w:r w:rsidR="00A15658">
        <w:rPr>
          <w:rFonts w:asciiTheme="majorBidi" w:hAnsiTheme="majorBidi" w:cstheme="majorBidi"/>
          <w:bCs/>
          <w:sz w:val="24"/>
          <w:szCs w:val="24"/>
        </w:rPr>
        <w:t xml:space="preserve">agar </w:t>
      </w:r>
      <w:proofErr w:type="spellStart"/>
      <w:r w:rsidR="00A15658">
        <w:rPr>
          <w:rFonts w:asciiTheme="majorBidi" w:hAnsiTheme="majorBidi" w:cstheme="majorBidi"/>
          <w:bCs/>
          <w:sz w:val="24"/>
          <w:szCs w:val="24"/>
        </w:rPr>
        <w:t>dapat</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memanfaatkan</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potensi</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lokal</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melinjo</w:t>
      </w:r>
      <w:proofErr w:type="spellEnd"/>
      <w:r w:rsidR="00A15658" w:rsidRPr="00A15658">
        <w:rPr>
          <w:rFonts w:asciiTheme="majorBidi" w:hAnsiTheme="majorBidi" w:cstheme="majorBidi"/>
          <w:bCs/>
          <w:sz w:val="24"/>
          <w:szCs w:val="24"/>
        </w:rPr>
        <w:t xml:space="preserve"> dan </w:t>
      </w:r>
      <w:proofErr w:type="spellStart"/>
      <w:r w:rsidR="00A15658" w:rsidRPr="00A15658">
        <w:rPr>
          <w:rFonts w:asciiTheme="majorBidi" w:hAnsiTheme="majorBidi" w:cstheme="majorBidi"/>
          <w:bCs/>
          <w:sz w:val="24"/>
          <w:szCs w:val="24"/>
        </w:rPr>
        <w:t>menciptakan</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peluang</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usaha</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dari</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hasil</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olahannya</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sebagai</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bentuk</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kearifan</w:t>
      </w:r>
      <w:proofErr w:type="spellEnd"/>
      <w:r w:rsidR="00A15658" w:rsidRPr="00A15658">
        <w:rPr>
          <w:rFonts w:asciiTheme="majorBidi" w:hAnsiTheme="majorBidi" w:cstheme="majorBidi"/>
          <w:bCs/>
          <w:sz w:val="24"/>
          <w:szCs w:val="24"/>
        </w:rPr>
        <w:t xml:space="preserve"> </w:t>
      </w:r>
      <w:proofErr w:type="spellStart"/>
      <w:r w:rsidR="00A15658" w:rsidRPr="00A15658">
        <w:rPr>
          <w:rFonts w:asciiTheme="majorBidi" w:hAnsiTheme="majorBidi" w:cstheme="majorBidi"/>
          <w:bCs/>
          <w:sz w:val="24"/>
          <w:szCs w:val="24"/>
        </w:rPr>
        <w:t>lokal</w:t>
      </w:r>
      <w:proofErr w:type="spellEnd"/>
      <w:r w:rsidR="00A15658" w:rsidRPr="00A15658">
        <w:rPr>
          <w:rFonts w:asciiTheme="majorBidi" w:hAnsiTheme="majorBidi" w:cstheme="majorBidi"/>
          <w:bCs/>
          <w:sz w:val="24"/>
          <w:szCs w:val="24"/>
        </w:rPr>
        <w:t>.</w:t>
      </w:r>
    </w:p>
    <w:p w14:paraId="326321B9" w14:textId="305AB5AB" w:rsidR="00E072AA" w:rsidRPr="00E072AA" w:rsidRDefault="00E072AA" w:rsidP="00E072AA">
      <w:pPr>
        <w:jc w:val="both"/>
        <w:rPr>
          <w:rFonts w:asciiTheme="majorBidi" w:hAnsiTheme="majorBidi" w:cstheme="majorBidi"/>
          <w:b/>
          <w:sz w:val="24"/>
          <w:szCs w:val="24"/>
        </w:rPr>
      </w:pPr>
      <w:r w:rsidRPr="00E072AA">
        <w:rPr>
          <w:rFonts w:asciiTheme="majorBidi" w:hAnsiTheme="majorBidi" w:cstheme="majorBidi"/>
          <w:b/>
          <w:sz w:val="24"/>
          <w:szCs w:val="24"/>
        </w:rPr>
        <w:t>SIMPULAN</w:t>
      </w:r>
    </w:p>
    <w:p w14:paraId="1B11A9F2" w14:textId="78D77522" w:rsidR="00677C9F" w:rsidRPr="00EE5119" w:rsidRDefault="00EE5119" w:rsidP="00C93B4E">
      <w:pPr>
        <w:ind w:firstLine="720"/>
        <w:jc w:val="both"/>
        <w:rPr>
          <w:rFonts w:asciiTheme="majorBidi" w:hAnsiTheme="majorBidi" w:cstheme="majorBidi"/>
          <w:bCs/>
          <w:sz w:val="24"/>
          <w:szCs w:val="24"/>
        </w:rPr>
      </w:pPr>
      <w:r w:rsidRPr="00EE5119">
        <w:rPr>
          <w:rFonts w:asciiTheme="majorBidi" w:hAnsiTheme="majorBidi" w:cstheme="majorBidi"/>
          <w:bCs/>
          <w:sz w:val="24"/>
          <w:szCs w:val="24"/>
        </w:rPr>
        <w:t>Program</w:t>
      </w:r>
      <w:r>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Sosialisasi</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Ekoliterasi</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Berbasis</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Kearifan</w:t>
      </w:r>
      <w:proofErr w:type="spellEnd"/>
      <w:r w:rsidRPr="00EE5119">
        <w:rPr>
          <w:rFonts w:asciiTheme="majorBidi" w:hAnsiTheme="majorBidi" w:cstheme="majorBidi"/>
          <w:bCs/>
          <w:sz w:val="24"/>
          <w:szCs w:val="24"/>
        </w:rPr>
        <w:t xml:space="preserve"> Lokal</w:t>
      </w:r>
      <w:r>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ini</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tidak</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hanya</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bertujuan</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meningkatkan</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kesadaran</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lingkungan</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siswa</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tetapi</w:t>
      </w:r>
      <w:proofErr w:type="spellEnd"/>
      <w:r w:rsidRPr="00EE5119">
        <w:rPr>
          <w:rFonts w:asciiTheme="majorBidi" w:hAnsiTheme="majorBidi" w:cstheme="majorBidi"/>
          <w:bCs/>
          <w:sz w:val="24"/>
          <w:szCs w:val="24"/>
        </w:rPr>
        <w:t xml:space="preserve"> juga </w:t>
      </w:r>
      <w:proofErr w:type="spellStart"/>
      <w:r w:rsidRPr="00EE5119">
        <w:rPr>
          <w:rFonts w:asciiTheme="majorBidi" w:hAnsiTheme="majorBidi" w:cstheme="majorBidi"/>
          <w:bCs/>
          <w:sz w:val="24"/>
          <w:szCs w:val="24"/>
        </w:rPr>
        <w:t>memperkuat</w:t>
      </w:r>
      <w:proofErr w:type="spellEnd"/>
      <w:r w:rsidRPr="00EE5119">
        <w:rPr>
          <w:rFonts w:asciiTheme="majorBidi" w:hAnsiTheme="majorBidi" w:cstheme="majorBidi"/>
          <w:bCs/>
          <w:sz w:val="24"/>
          <w:szCs w:val="24"/>
        </w:rPr>
        <w:t xml:space="preserve"> rasa </w:t>
      </w:r>
      <w:proofErr w:type="spellStart"/>
      <w:r w:rsidRPr="00EE5119">
        <w:rPr>
          <w:rFonts w:asciiTheme="majorBidi" w:hAnsiTheme="majorBidi" w:cstheme="majorBidi"/>
          <w:bCs/>
          <w:sz w:val="24"/>
          <w:szCs w:val="24"/>
        </w:rPr>
        <w:t>memiliki</w:t>
      </w:r>
      <w:proofErr w:type="spellEnd"/>
      <w:r w:rsidRPr="00EE5119">
        <w:rPr>
          <w:rFonts w:asciiTheme="majorBidi" w:hAnsiTheme="majorBidi" w:cstheme="majorBidi"/>
          <w:bCs/>
          <w:sz w:val="24"/>
          <w:szCs w:val="24"/>
        </w:rPr>
        <w:t xml:space="preserve"> dan </w:t>
      </w:r>
      <w:proofErr w:type="spellStart"/>
      <w:r w:rsidRPr="00EE5119">
        <w:rPr>
          <w:rFonts w:asciiTheme="majorBidi" w:hAnsiTheme="majorBidi" w:cstheme="majorBidi"/>
          <w:bCs/>
          <w:sz w:val="24"/>
          <w:szCs w:val="24"/>
        </w:rPr>
        <w:t>tanggung</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jawab</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terhadap</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kelestarian</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lingkungan</w:t>
      </w:r>
      <w:proofErr w:type="spellEnd"/>
      <w:r w:rsidRPr="00EE5119">
        <w:rPr>
          <w:rFonts w:asciiTheme="majorBidi" w:hAnsiTheme="majorBidi" w:cstheme="majorBidi"/>
          <w:bCs/>
          <w:sz w:val="24"/>
          <w:szCs w:val="24"/>
        </w:rPr>
        <w:t xml:space="preserve"> di </w:t>
      </w:r>
      <w:proofErr w:type="spellStart"/>
      <w:r w:rsidRPr="00EE5119">
        <w:rPr>
          <w:rFonts w:asciiTheme="majorBidi" w:hAnsiTheme="majorBidi" w:cstheme="majorBidi"/>
          <w:bCs/>
          <w:sz w:val="24"/>
          <w:szCs w:val="24"/>
        </w:rPr>
        <w:t>daerah</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mereka</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Dengan</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memadukan</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edukasi</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ekoliterasi</w:t>
      </w:r>
      <w:proofErr w:type="spellEnd"/>
      <w:r w:rsidRPr="00EE5119">
        <w:rPr>
          <w:rFonts w:asciiTheme="majorBidi" w:hAnsiTheme="majorBidi" w:cstheme="majorBidi"/>
          <w:bCs/>
          <w:sz w:val="24"/>
          <w:szCs w:val="24"/>
        </w:rPr>
        <w:t xml:space="preserve"> dan </w:t>
      </w:r>
      <w:proofErr w:type="spellStart"/>
      <w:r w:rsidRPr="00EE5119">
        <w:rPr>
          <w:rFonts w:asciiTheme="majorBidi" w:hAnsiTheme="majorBidi" w:cstheme="majorBidi"/>
          <w:bCs/>
          <w:sz w:val="24"/>
          <w:szCs w:val="24"/>
        </w:rPr>
        <w:t>kearifan</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lokal</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kegiatan</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ini</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memberikan</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dampak</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positif</w:t>
      </w:r>
      <w:proofErr w:type="spellEnd"/>
      <w:r w:rsidRPr="00EE5119">
        <w:rPr>
          <w:rFonts w:asciiTheme="majorBidi" w:hAnsiTheme="majorBidi" w:cstheme="majorBidi"/>
          <w:bCs/>
          <w:sz w:val="24"/>
          <w:szCs w:val="24"/>
        </w:rPr>
        <w:t xml:space="preserve"> yang </w:t>
      </w:r>
      <w:proofErr w:type="spellStart"/>
      <w:r w:rsidRPr="00EE5119">
        <w:rPr>
          <w:rFonts w:asciiTheme="majorBidi" w:hAnsiTheme="majorBidi" w:cstheme="majorBidi"/>
          <w:bCs/>
          <w:sz w:val="24"/>
          <w:szCs w:val="24"/>
        </w:rPr>
        <w:t>berkelanjutan</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bagi</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siswa</w:t>
      </w:r>
      <w:proofErr w:type="spellEnd"/>
      <w:r w:rsidRPr="00EE5119">
        <w:rPr>
          <w:rFonts w:asciiTheme="majorBidi" w:hAnsiTheme="majorBidi" w:cstheme="majorBidi"/>
          <w:bCs/>
          <w:sz w:val="24"/>
          <w:szCs w:val="24"/>
        </w:rPr>
        <w:t xml:space="preserve"> dan </w:t>
      </w:r>
      <w:proofErr w:type="spellStart"/>
      <w:r w:rsidRPr="00EE5119">
        <w:rPr>
          <w:rFonts w:asciiTheme="majorBidi" w:hAnsiTheme="majorBidi" w:cstheme="majorBidi"/>
          <w:bCs/>
          <w:sz w:val="24"/>
          <w:szCs w:val="24"/>
        </w:rPr>
        <w:t>lingkungan</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sekitar</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mereka</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Melalui</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pemanfaatan</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potensi</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lokal</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seperti</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melinjo</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diharapkan</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siswa</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dapat</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mengembangkan</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keterampilan</w:t>
      </w:r>
      <w:proofErr w:type="spellEnd"/>
      <w:r w:rsidRPr="00EE5119">
        <w:rPr>
          <w:rFonts w:asciiTheme="majorBidi" w:hAnsiTheme="majorBidi" w:cstheme="majorBidi"/>
          <w:bCs/>
          <w:sz w:val="24"/>
          <w:szCs w:val="24"/>
        </w:rPr>
        <w:t xml:space="preserve"> dan </w:t>
      </w:r>
      <w:proofErr w:type="spellStart"/>
      <w:r w:rsidRPr="00EE5119">
        <w:rPr>
          <w:rFonts w:asciiTheme="majorBidi" w:hAnsiTheme="majorBidi" w:cstheme="majorBidi"/>
          <w:bCs/>
          <w:sz w:val="24"/>
          <w:szCs w:val="24"/>
        </w:rPr>
        <w:t>pengetahuan</w:t>
      </w:r>
      <w:proofErr w:type="spellEnd"/>
      <w:r w:rsidRPr="00EE5119">
        <w:rPr>
          <w:rFonts w:asciiTheme="majorBidi" w:hAnsiTheme="majorBidi" w:cstheme="majorBidi"/>
          <w:bCs/>
          <w:sz w:val="24"/>
          <w:szCs w:val="24"/>
        </w:rPr>
        <w:t xml:space="preserve"> yang </w:t>
      </w:r>
      <w:proofErr w:type="spellStart"/>
      <w:r w:rsidRPr="00EE5119">
        <w:rPr>
          <w:rFonts w:asciiTheme="majorBidi" w:hAnsiTheme="majorBidi" w:cstheme="majorBidi"/>
          <w:bCs/>
          <w:sz w:val="24"/>
          <w:szCs w:val="24"/>
        </w:rPr>
        <w:t>dapat</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digunakan</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untuk</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menciptakan</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peluang</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usaha</w:t>
      </w:r>
      <w:proofErr w:type="spellEnd"/>
      <w:r w:rsidRPr="00EE5119">
        <w:rPr>
          <w:rFonts w:asciiTheme="majorBidi" w:hAnsiTheme="majorBidi" w:cstheme="majorBidi"/>
          <w:bCs/>
          <w:sz w:val="24"/>
          <w:szCs w:val="24"/>
        </w:rPr>
        <w:t xml:space="preserve"> yang </w:t>
      </w:r>
      <w:proofErr w:type="spellStart"/>
      <w:r w:rsidRPr="00EE5119">
        <w:rPr>
          <w:rFonts w:asciiTheme="majorBidi" w:hAnsiTheme="majorBidi" w:cstheme="majorBidi"/>
          <w:bCs/>
          <w:sz w:val="24"/>
          <w:szCs w:val="24"/>
        </w:rPr>
        <w:t>berkelanjutan</w:t>
      </w:r>
      <w:proofErr w:type="spellEnd"/>
      <w:r w:rsidRPr="00EE5119">
        <w:rPr>
          <w:rFonts w:asciiTheme="majorBidi" w:hAnsiTheme="majorBidi" w:cstheme="majorBidi"/>
          <w:bCs/>
          <w:sz w:val="24"/>
          <w:szCs w:val="24"/>
        </w:rPr>
        <w:t xml:space="preserve"> dan </w:t>
      </w:r>
      <w:proofErr w:type="spellStart"/>
      <w:r w:rsidRPr="00EE5119">
        <w:rPr>
          <w:rFonts w:asciiTheme="majorBidi" w:hAnsiTheme="majorBidi" w:cstheme="majorBidi"/>
          <w:bCs/>
          <w:sz w:val="24"/>
          <w:szCs w:val="24"/>
        </w:rPr>
        <w:t>bermanfaat</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bagi</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komunitas</w:t>
      </w:r>
      <w:proofErr w:type="spellEnd"/>
      <w:r w:rsidRPr="00EE5119">
        <w:rPr>
          <w:rFonts w:asciiTheme="majorBidi" w:hAnsiTheme="majorBidi" w:cstheme="majorBidi"/>
          <w:bCs/>
          <w:sz w:val="24"/>
          <w:szCs w:val="24"/>
        </w:rPr>
        <w:t xml:space="preserve"> </w:t>
      </w:r>
      <w:proofErr w:type="spellStart"/>
      <w:r w:rsidRPr="00EE5119">
        <w:rPr>
          <w:rFonts w:asciiTheme="majorBidi" w:hAnsiTheme="majorBidi" w:cstheme="majorBidi"/>
          <w:bCs/>
          <w:sz w:val="24"/>
          <w:szCs w:val="24"/>
        </w:rPr>
        <w:t>mereka</w:t>
      </w:r>
      <w:proofErr w:type="spellEnd"/>
      <w:r w:rsidRPr="00EE5119">
        <w:rPr>
          <w:rFonts w:asciiTheme="majorBidi" w:hAnsiTheme="majorBidi" w:cstheme="majorBidi"/>
          <w:bCs/>
          <w:sz w:val="24"/>
          <w:szCs w:val="24"/>
        </w:rPr>
        <w:t>.</w:t>
      </w:r>
    </w:p>
    <w:p w14:paraId="6EE6F0AF" w14:textId="77777777" w:rsidR="00C93B4E" w:rsidRDefault="00C93B4E" w:rsidP="005D5BDB">
      <w:pPr>
        <w:jc w:val="both"/>
        <w:rPr>
          <w:rFonts w:asciiTheme="majorBidi" w:hAnsiTheme="majorBidi" w:cstheme="majorBidi"/>
          <w:b/>
          <w:sz w:val="24"/>
          <w:szCs w:val="24"/>
        </w:rPr>
      </w:pPr>
    </w:p>
    <w:p w14:paraId="29969174" w14:textId="08DF059C" w:rsidR="005D5BDB" w:rsidRDefault="005D5BDB" w:rsidP="005D5BDB">
      <w:pPr>
        <w:jc w:val="both"/>
        <w:rPr>
          <w:rFonts w:asciiTheme="majorBidi" w:hAnsiTheme="majorBidi" w:cstheme="majorBidi"/>
          <w:b/>
          <w:sz w:val="24"/>
          <w:szCs w:val="24"/>
        </w:rPr>
      </w:pPr>
      <w:r w:rsidRPr="00E072AA">
        <w:rPr>
          <w:rFonts w:asciiTheme="majorBidi" w:hAnsiTheme="majorBidi" w:cstheme="majorBidi"/>
          <w:b/>
          <w:sz w:val="24"/>
          <w:szCs w:val="24"/>
        </w:rPr>
        <w:lastRenderedPageBreak/>
        <w:t>DAFTAR PUSTAKA</w:t>
      </w:r>
    </w:p>
    <w:p w14:paraId="759D04C8" w14:textId="4B8989B4" w:rsidR="00C93B4E" w:rsidRPr="00C93B4E" w:rsidRDefault="00515E58" w:rsidP="00D24936">
      <w:pPr>
        <w:widowControl w:val="0"/>
        <w:autoSpaceDE w:val="0"/>
        <w:autoSpaceDN w:val="0"/>
        <w:adjustRightInd w:val="0"/>
        <w:spacing w:after="0" w:line="276" w:lineRule="auto"/>
        <w:ind w:left="480" w:hanging="480"/>
        <w:jc w:val="both"/>
        <w:rPr>
          <w:rFonts w:ascii="Times New Roman" w:hAnsi="Times New Roman" w:cs="Times New Roman"/>
          <w:noProof/>
          <w:kern w:val="0"/>
          <w:sz w:val="24"/>
        </w:rPr>
      </w:pPr>
      <w:r>
        <w:rPr>
          <w:rFonts w:asciiTheme="majorBidi" w:hAnsiTheme="majorBidi" w:cstheme="majorBidi"/>
          <w:b/>
          <w:sz w:val="24"/>
          <w:szCs w:val="24"/>
        </w:rPr>
        <w:fldChar w:fldCharType="begin" w:fldLock="1"/>
      </w:r>
      <w:r>
        <w:rPr>
          <w:rFonts w:asciiTheme="majorBidi" w:hAnsiTheme="majorBidi" w:cstheme="majorBidi"/>
          <w:b/>
          <w:sz w:val="24"/>
          <w:szCs w:val="24"/>
        </w:rPr>
        <w:instrText xml:space="preserve">ADDIN Mendeley Bibliography CSL_BIBLIOGRAPHY </w:instrText>
      </w:r>
      <w:r>
        <w:rPr>
          <w:rFonts w:asciiTheme="majorBidi" w:hAnsiTheme="majorBidi" w:cstheme="majorBidi"/>
          <w:b/>
          <w:sz w:val="24"/>
          <w:szCs w:val="24"/>
        </w:rPr>
        <w:fldChar w:fldCharType="separate"/>
      </w:r>
      <w:r w:rsidR="00C93B4E" w:rsidRPr="00C93B4E">
        <w:rPr>
          <w:rFonts w:ascii="Times New Roman" w:hAnsi="Times New Roman" w:cs="Times New Roman"/>
          <w:noProof/>
          <w:kern w:val="0"/>
          <w:sz w:val="24"/>
        </w:rPr>
        <w:t xml:space="preserve">Artistia, P., Putri, O. S., Nurhaliza, &amp; &amp; Andriani, O. (2024). Karakteristik dan Klasifikasi Anak Berkebutuhan Khusus Secara Mental Emosional dan Akademik. </w:t>
      </w:r>
      <w:r w:rsidR="00C93B4E" w:rsidRPr="00C93B4E">
        <w:rPr>
          <w:rFonts w:ascii="Times New Roman" w:hAnsi="Times New Roman" w:cs="Times New Roman"/>
          <w:i/>
          <w:iCs/>
          <w:noProof/>
          <w:kern w:val="0"/>
          <w:sz w:val="24"/>
        </w:rPr>
        <w:t>SINKRON: Jurnal Pengabdian Masyarakat UIKA Jaya</w:t>
      </w:r>
      <w:r w:rsidR="00C93B4E" w:rsidRPr="00C93B4E">
        <w:rPr>
          <w:rFonts w:ascii="Times New Roman" w:hAnsi="Times New Roman" w:cs="Times New Roman"/>
          <w:noProof/>
          <w:kern w:val="0"/>
          <w:sz w:val="24"/>
        </w:rPr>
        <w:t xml:space="preserve">, </w:t>
      </w:r>
      <w:r w:rsidR="00C93B4E" w:rsidRPr="00C93B4E">
        <w:rPr>
          <w:rFonts w:ascii="Times New Roman" w:hAnsi="Times New Roman" w:cs="Times New Roman"/>
          <w:i/>
          <w:iCs/>
          <w:noProof/>
          <w:kern w:val="0"/>
          <w:sz w:val="24"/>
        </w:rPr>
        <w:t>2</w:t>
      </w:r>
      <w:r w:rsidR="00C93B4E" w:rsidRPr="00C93B4E">
        <w:rPr>
          <w:rFonts w:ascii="Times New Roman" w:hAnsi="Times New Roman" w:cs="Times New Roman"/>
          <w:noProof/>
          <w:kern w:val="0"/>
          <w:sz w:val="24"/>
        </w:rPr>
        <w:t>(1), 0100–0111.</w:t>
      </w:r>
    </w:p>
    <w:p w14:paraId="23CD715B" w14:textId="77777777" w:rsidR="00C93B4E" w:rsidRPr="00C93B4E" w:rsidRDefault="00C93B4E" w:rsidP="00D24936">
      <w:pPr>
        <w:widowControl w:val="0"/>
        <w:autoSpaceDE w:val="0"/>
        <w:autoSpaceDN w:val="0"/>
        <w:adjustRightInd w:val="0"/>
        <w:spacing w:after="0" w:line="276" w:lineRule="auto"/>
        <w:ind w:left="480" w:hanging="480"/>
        <w:jc w:val="both"/>
        <w:rPr>
          <w:rFonts w:ascii="Times New Roman" w:hAnsi="Times New Roman" w:cs="Times New Roman"/>
          <w:noProof/>
          <w:kern w:val="0"/>
          <w:sz w:val="24"/>
        </w:rPr>
      </w:pPr>
      <w:r w:rsidRPr="00C93B4E">
        <w:rPr>
          <w:rFonts w:ascii="Times New Roman" w:hAnsi="Times New Roman" w:cs="Times New Roman"/>
          <w:noProof/>
          <w:kern w:val="0"/>
          <w:sz w:val="24"/>
        </w:rPr>
        <w:t xml:space="preserve">Ashlihah, Andriani, N., Arrofi’uddin, M.H., &amp; Sholikhah, A. F. (2023). Sosialisasi Pentingnya Menjaga Kebersihan dan Praktek Membuat Hand Sanitizer Alami di MI Miftahul Ulum Balongsari. </w:t>
      </w:r>
      <w:r w:rsidRPr="00C93B4E">
        <w:rPr>
          <w:rFonts w:ascii="Times New Roman" w:hAnsi="Times New Roman" w:cs="Times New Roman"/>
          <w:i/>
          <w:iCs/>
          <w:noProof/>
          <w:kern w:val="0"/>
          <w:sz w:val="24"/>
        </w:rPr>
        <w:t>Jurnal Pengabdian: Kesehatan Masyarakat Mulawarman</w:t>
      </w:r>
      <w:r w:rsidRPr="00C93B4E">
        <w:rPr>
          <w:rFonts w:ascii="Times New Roman" w:hAnsi="Times New Roman" w:cs="Times New Roman"/>
          <w:noProof/>
          <w:kern w:val="0"/>
          <w:sz w:val="24"/>
        </w:rPr>
        <w:t xml:space="preserve">, </w:t>
      </w:r>
      <w:r w:rsidRPr="00C93B4E">
        <w:rPr>
          <w:rFonts w:ascii="Times New Roman" w:hAnsi="Times New Roman" w:cs="Times New Roman"/>
          <w:i/>
          <w:iCs/>
          <w:noProof/>
          <w:kern w:val="0"/>
          <w:sz w:val="24"/>
        </w:rPr>
        <w:t>1</w:t>
      </w:r>
      <w:r w:rsidRPr="00C93B4E">
        <w:rPr>
          <w:rFonts w:ascii="Times New Roman" w:hAnsi="Times New Roman" w:cs="Times New Roman"/>
          <w:noProof/>
          <w:kern w:val="0"/>
          <w:sz w:val="24"/>
        </w:rPr>
        <w:t>(1), 26–31.</w:t>
      </w:r>
    </w:p>
    <w:p w14:paraId="1B827DE9" w14:textId="77777777" w:rsidR="00C93B4E" w:rsidRPr="00C93B4E" w:rsidRDefault="00C93B4E" w:rsidP="00D24936">
      <w:pPr>
        <w:widowControl w:val="0"/>
        <w:autoSpaceDE w:val="0"/>
        <w:autoSpaceDN w:val="0"/>
        <w:adjustRightInd w:val="0"/>
        <w:spacing w:after="0" w:line="276" w:lineRule="auto"/>
        <w:ind w:left="480" w:hanging="480"/>
        <w:jc w:val="both"/>
        <w:rPr>
          <w:rFonts w:ascii="Times New Roman" w:hAnsi="Times New Roman" w:cs="Times New Roman"/>
          <w:noProof/>
          <w:kern w:val="0"/>
          <w:sz w:val="24"/>
        </w:rPr>
      </w:pPr>
      <w:r w:rsidRPr="00C93B4E">
        <w:rPr>
          <w:rFonts w:ascii="Times New Roman" w:hAnsi="Times New Roman" w:cs="Times New Roman"/>
          <w:noProof/>
          <w:kern w:val="0"/>
          <w:sz w:val="24"/>
        </w:rPr>
        <w:t xml:space="preserve">Barus, B.R., Novarianti Marbun, N. &amp; S. (2024). Sosialisasi Menjaga Kebersihan Diri (Personal Hygiene) Pada Panti Asuhan Anak Liora Terang. </w:t>
      </w:r>
      <w:r w:rsidRPr="00C93B4E">
        <w:rPr>
          <w:rFonts w:ascii="Times New Roman" w:hAnsi="Times New Roman" w:cs="Times New Roman"/>
          <w:i/>
          <w:iCs/>
          <w:noProof/>
          <w:kern w:val="0"/>
          <w:sz w:val="24"/>
        </w:rPr>
        <w:t>Jurnal Pengabdian Masyarakat Putri Hijau (JPMPH)</w:t>
      </w:r>
      <w:r w:rsidRPr="00C93B4E">
        <w:rPr>
          <w:rFonts w:ascii="Times New Roman" w:hAnsi="Times New Roman" w:cs="Times New Roman"/>
          <w:noProof/>
          <w:kern w:val="0"/>
          <w:sz w:val="24"/>
        </w:rPr>
        <w:t xml:space="preserve">, </w:t>
      </w:r>
      <w:r w:rsidRPr="00C93B4E">
        <w:rPr>
          <w:rFonts w:ascii="Times New Roman" w:hAnsi="Times New Roman" w:cs="Times New Roman"/>
          <w:i/>
          <w:iCs/>
          <w:noProof/>
          <w:kern w:val="0"/>
          <w:sz w:val="24"/>
        </w:rPr>
        <w:t>4</w:t>
      </w:r>
      <w:r w:rsidRPr="00C93B4E">
        <w:rPr>
          <w:rFonts w:ascii="Times New Roman" w:hAnsi="Times New Roman" w:cs="Times New Roman"/>
          <w:noProof/>
          <w:kern w:val="0"/>
          <w:sz w:val="24"/>
        </w:rPr>
        <w:t>(3), 1–10.</w:t>
      </w:r>
    </w:p>
    <w:p w14:paraId="782522EA" w14:textId="77777777" w:rsidR="00C93B4E" w:rsidRPr="00C93B4E" w:rsidRDefault="00C93B4E" w:rsidP="00D24936">
      <w:pPr>
        <w:widowControl w:val="0"/>
        <w:autoSpaceDE w:val="0"/>
        <w:autoSpaceDN w:val="0"/>
        <w:adjustRightInd w:val="0"/>
        <w:spacing w:after="0" w:line="276" w:lineRule="auto"/>
        <w:ind w:left="480" w:hanging="480"/>
        <w:jc w:val="both"/>
        <w:rPr>
          <w:rFonts w:ascii="Times New Roman" w:hAnsi="Times New Roman" w:cs="Times New Roman"/>
          <w:noProof/>
          <w:kern w:val="0"/>
          <w:sz w:val="24"/>
        </w:rPr>
      </w:pPr>
      <w:r w:rsidRPr="00C93B4E">
        <w:rPr>
          <w:rFonts w:ascii="Times New Roman" w:hAnsi="Times New Roman" w:cs="Times New Roman"/>
          <w:noProof/>
          <w:kern w:val="0"/>
          <w:sz w:val="24"/>
        </w:rPr>
        <w:t xml:space="preserve">Dinas Lingkungan Hidup Pemerintah Kabupaten Bulelalng. (2019). </w:t>
      </w:r>
      <w:r w:rsidRPr="00C93B4E">
        <w:rPr>
          <w:rFonts w:ascii="Times New Roman" w:hAnsi="Times New Roman" w:cs="Times New Roman"/>
          <w:i/>
          <w:iCs/>
          <w:noProof/>
          <w:kern w:val="0"/>
          <w:sz w:val="24"/>
        </w:rPr>
        <w:t>Pengertian dan Pengelolaan Sampah Organik &amp; Anorganik</w:t>
      </w:r>
      <w:r w:rsidRPr="00C93B4E">
        <w:rPr>
          <w:rFonts w:ascii="Times New Roman" w:hAnsi="Times New Roman" w:cs="Times New Roman"/>
          <w:noProof/>
          <w:kern w:val="0"/>
          <w:sz w:val="24"/>
        </w:rPr>
        <w:t xml:space="preserve">. https://dlh.bulelengkab.go.id/ </w:t>
      </w:r>
    </w:p>
    <w:p w14:paraId="43B971F4" w14:textId="77777777" w:rsidR="00C93B4E" w:rsidRPr="00C93B4E" w:rsidRDefault="00C93B4E" w:rsidP="00D24936">
      <w:pPr>
        <w:widowControl w:val="0"/>
        <w:autoSpaceDE w:val="0"/>
        <w:autoSpaceDN w:val="0"/>
        <w:adjustRightInd w:val="0"/>
        <w:spacing w:after="0" w:line="276" w:lineRule="auto"/>
        <w:ind w:left="480" w:hanging="480"/>
        <w:jc w:val="both"/>
        <w:rPr>
          <w:rFonts w:ascii="Times New Roman" w:hAnsi="Times New Roman" w:cs="Times New Roman"/>
          <w:noProof/>
          <w:kern w:val="0"/>
          <w:sz w:val="24"/>
        </w:rPr>
      </w:pPr>
      <w:r w:rsidRPr="00C93B4E">
        <w:rPr>
          <w:rFonts w:ascii="Times New Roman" w:hAnsi="Times New Roman" w:cs="Times New Roman"/>
          <w:noProof/>
          <w:kern w:val="0"/>
          <w:sz w:val="24"/>
        </w:rPr>
        <w:t xml:space="preserve">Dovilė Šorytė &amp; V. Pakalniškienė. (2019). Why It is Important to Protect The Environment: Reasons Given by Children. </w:t>
      </w:r>
      <w:r w:rsidRPr="00C93B4E">
        <w:rPr>
          <w:rFonts w:ascii="Times New Roman" w:hAnsi="Times New Roman" w:cs="Times New Roman"/>
          <w:i/>
          <w:iCs/>
          <w:noProof/>
          <w:kern w:val="0"/>
          <w:sz w:val="24"/>
        </w:rPr>
        <w:t>International Research in Geographical and Environmental Education</w:t>
      </w:r>
      <w:r w:rsidRPr="00C93B4E">
        <w:rPr>
          <w:rFonts w:ascii="Times New Roman" w:hAnsi="Times New Roman" w:cs="Times New Roman"/>
          <w:noProof/>
          <w:kern w:val="0"/>
          <w:sz w:val="24"/>
        </w:rPr>
        <w:t xml:space="preserve">, </w:t>
      </w:r>
      <w:r w:rsidRPr="00C93B4E">
        <w:rPr>
          <w:rFonts w:ascii="Times New Roman" w:hAnsi="Times New Roman" w:cs="Times New Roman"/>
          <w:i/>
          <w:iCs/>
          <w:noProof/>
          <w:kern w:val="0"/>
          <w:sz w:val="24"/>
        </w:rPr>
        <w:t>28</w:t>
      </w:r>
      <w:r w:rsidRPr="00C93B4E">
        <w:rPr>
          <w:rFonts w:ascii="Times New Roman" w:hAnsi="Times New Roman" w:cs="Times New Roman"/>
          <w:noProof/>
          <w:kern w:val="0"/>
          <w:sz w:val="24"/>
        </w:rPr>
        <w:t>(3), 228–241.</w:t>
      </w:r>
    </w:p>
    <w:p w14:paraId="3C557CBA" w14:textId="77777777" w:rsidR="00C93B4E" w:rsidRPr="00C93B4E" w:rsidRDefault="00C93B4E" w:rsidP="00D24936">
      <w:pPr>
        <w:widowControl w:val="0"/>
        <w:autoSpaceDE w:val="0"/>
        <w:autoSpaceDN w:val="0"/>
        <w:adjustRightInd w:val="0"/>
        <w:spacing w:after="0" w:line="276" w:lineRule="auto"/>
        <w:ind w:left="480" w:hanging="480"/>
        <w:jc w:val="both"/>
        <w:rPr>
          <w:rFonts w:ascii="Times New Roman" w:hAnsi="Times New Roman" w:cs="Times New Roman"/>
          <w:noProof/>
          <w:kern w:val="0"/>
          <w:sz w:val="24"/>
        </w:rPr>
      </w:pPr>
      <w:r w:rsidRPr="00C93B4E">
        <w:rPr>
          <w:rFonts w:ascii="Times New Roman" w:hAnsi="Times New Roman" w:cs="Times New Roman"/>
          <w:noProof/>
          <w:kern w:val="0"/>
          <w:sz w:val="24"/>
        </w:rPr>
        <w:t xml:space="preserve">Fauziah, Q. N. &amp; S. (2022). Struktur Morfologis dan Fertilitas Polen Melinjo (Gnetum Gnemon L.) Berbasis Data Mikroskopi. </w:t>
      </w:r>
      <w:r w:rsidRPr="00C93B4E">
        <w:rPr>
          <w:rFonts w:ascii="Times New Roman" w:hAnsi="Times New Roman" w:cs="Times New Roman"/>
          <w:i/>
          <w:iCs/>
          <w:noProof/>
          <w:kern w:val="0"/>
          <w:sz w:val="24"/>
        </w:rPr>
        <w:t>Berkala Ilmiah Biologi</w:t>
      </w:r>
      <w:r w:rsidRPr="00C93B4E">
        <w:rPr>
          <w:rFonts w:ascii="Times New Roman" w:hAnsi="Times New Roman" w:cs="Times New Roman"/>
          <w:noProof/>
          <w:kern w:val="0"/>
          <w:sz w:val="24"/>
        </w:rPr>
        <w:t xml:space="preserve">, </w:t>
      </w:r>
      <w:r w:rsidRPr="00C93B4E">
        <w:rPr>
          <w:rFonts w:ascii="Times New Roman" w:hAnsi="Times New Roman" w:cs="Times New Roman"/>
          <w:i/>
          <w:iCs/>
          <w:noProof/>
          <w:kern w:val="0"/>
          <w:sz w:val="24"/>
        </w:rPr>
        <w:t>13</w:t>
      </w:r>
      <w:r w:rsidRPr="00C93B4E">
        <w:rPr>
          <w:rFonts w:ascii="Times New Roman" w:hAnsi="Times New Roman" w:cs="Times New Roman"/>
          <w:noProof/>
          <w:kern w:val="0"/>
          <w:sz w:val="24"/>
        </w:rPr>
        <w:t>(2), 1 – 12.</w:t>
      </w:r>
    </w:p>
    <w:p w14:paraId="369EB24E" w14:textId="77777777" w:rsidR="00C93B4E" w:rsidRPr="00C93B4E" w:rsidRDefault="00C93B4E" w:rsidP="00D24936">
      <w:pPr>
        <w:widowControl w:val="0"/>
        <w:autoSpaceDE w:val="0"/>
        <w:autoSpaceDN w:val="0"/>
        <w:adjustRightInd w:val="0"/>
        <w:spacing w:after="0" w:line="276" w:lineRule="auto"/>
        <w:ind w:left="480" w:hanging="480"/>
        <w:jc w:val="both"/>
        <w:rPr>
          <w:rFonts w:ascii="Times New Roman" w:hAnsi="Times New Roman" w:cs="Times New Roman"/>
          <w:noProof/>
          <w:kern w:val="0"/>
          <w:sz w:val="24"/>
        </w:rPr>
      </w:pPr>
      <w:r w:rsidRPr="00C93B4E">
        <w:rPr>
          <w:rFonts w:ascii="Times New Roman" w:hAnsi="Times New Roman" w:cs="Times New Roman"/>
          <w:noProof/>
          <w:kern w:val="0"/>
          <w:sz w:val="24"/>
        </w:rPr>
        <w:t xml:space="preserve">Ha C, Chen Y, Zhang J, D. S. (2023). The effectiveness of lifestyle interventions on ecological literacy: A contribution to the underlying mechanism in linguistic ecology. </w:t>
      </w:r>
      <w:r w:rsidRPr="00C93B4E">
        <w:rPr>
          <w:rFonts w:ascii="Times New Roman" w:hAnsi="Times New Roman" w:cs="Times New Roman"/>
          <w:i/>
          <w:iCs/>
          <w:noProof/>
          <w:kern w:val="0"/>
          <w:sz w:val="24"/>
        </w:rPr>
        <w:t>PLOS ONE</w:t>
      </w:r>
      <w:r w:rsidRPr="00C93B4E">
        <w:rPr>
          <w:rFonts w:ascii="Times New Roman" w:hAnsi="Times New Roman" w:cs="Times New Roman"/>
          <w:noProof/>
          <w:kern w:val="0"/>
          <w:sz w:val="24"/>
        </w:rPr>
        <w:t xml:space="preserve">, </w:t>
      </w:r>
      <w:r w:rsidRPr="00C93B4E">
        <w:rPr>
          <w:rFonts w:ascii="Times New Roman" w:hAnsi="Times New Roman" w:cs="Times New Roman"/>
          <w:i/>
          <w:iCs/>
          <w:noProof/>
          <w:kern w:val="0"/>
          <w:sz w:val="24"/>
        </w:rPr>
        <w:t>18</w:t>
      </w:r>
      <w:r w:rsidRPr="00C93B4E">
        <w:rPr>
          <w:rFonts w:ascii="Times New Roman" w:hAnsi="Times New Roman" w:cs="Times New Roman"/>
          <w:noProof/>
          <w:kern w:val="0"/>
          <w:sz w:val="24"/>
        </w:rPr>
        <w:t>(6), 1-25.</w:t>
      </w:r>
    </w:p>
    <w:p w14:paraId="012B1FCC" w14:textId="77777777" w:rsidR="00C93B4E" w:rsidRPr="00C93B4E" w:rsidRDefault="00C93B4E" w:rsidP="00D24936">
      <w:pPr>
        <w:widowControl w:val="0"/>
        <w:autoSpaceDE w:val="0"/>
        <w:autoSpaceDN w:val="0"/>
        <w:adjustRightInd w:val="0"/>
        <w:spacing w:after="0" w:line="276" w:lineRule="auto"/>
        <w:ind w:left="480" w:hanging="480"/>
        <w:jc w:val="both"/>
        <w:rPr>
          <w:rFonts w:ascii="Times New Roman" w:hAnsi="Times New Roman" w:cs="Times New Roman"/>
          <w:noProof/>
          <w:kern w:val="0"/>
          <w:sz w:val="24"/>
        </w:rPr>
      </w:pPr>
      <w:r w:rsidRPr="00C93B4E">
        <w:rPr>
          <w:rFonts w:ascii="Times New Roman" w:hAnsi="Times New Roman" w:cs="Times New Roman"/>
          <w:noProof/>
          <w:kern w:val="0"/>
          <w:sz w:val="24"/>
        </w:rPr>
        <w:t xml:space="preserve">Hamzah, N., Solehurrahman, R., Islamy, M. ., &amp; dkk. (2023). Sosialisasi Pentingnya Hidup Sehat dan Pembagian Hand Sanitizer. </w:t>
      </w:r>
      <w:r w:rsidRPr="00C93B4E">
        <w:rPr>
          <w:rFonts w:ascii="Times New Roman" w:hAnsi="Times New Roman" w:cs="Times New Roman"/>
          <w:i/>
          <w:iCs/>
          <w:noProof/>
          <w:kern w:val="0"/>
          <w:sz w:val="24"/>
        </w:rPr>
        <w:t>Jurnal Pengabdian Ilmu Komputer Universitas Lampung</w:t>
      </w:r>
      <w:r w:rsidRPr="00C93B4E">
        <w:rPr>
          <w:rFonts w:ascii="Times New Roman" w:hAnsi="Times New Roman" w:cs="Times New Roman"/>
          <w:noProof/>
          <w:kern w:val="0"/>
          <w:sz w:val="24"/>
        </w:rPr>
        <w:t xml:space="preserve">, </w:t>
      </w:r>
      <w:r w:rsidRPr="00C93B4E">
        <w:rPr>
          <w:rFonts w:ascii="Times New Roman" w:hAnsi="Times New Roman" w:cs="Times New Roman"/>
          <w:i/>
          <w:iCs/>
          <w:noProof/>
          <w:kern w:val="0"/>
          <w:sz w:val="24"/>
        </w:rPr>
        <w:t>1</w:t>
      </w:r>
      <w:r w:rsidRPr="00C93B4E">
        <w:rPr>
          <w:rFonts w:ascii="Times New Roman" w:hAnsi="Times New Roman" w:cs="Times New Roman"/>
          <w:noProof/>
          <w:kern w:val="0"/>
          <w:sz w:val="24"/>
        </w:rPr>
        <w:t>(1), 11–16.</w:t>
      </w:r>
    </w:p>
    <w:p w14:paraId="6E6F9732" w14:textId="77777777" w:rsidR="00C93B4E" w:rsidRPr="00C93B4E" w:rsidRDefault="00C93B4E" w:rsidP="00D24936">
      <w:pPr>
        <w:widowControl w:val="0"/>
        <w:autoSpaceDE w:val="0"/>
        <w:autoSpaceDN w:val="0"/>
        <w:adjustRightInd w:val="0"/>
        <w:spacing w:after="0" w:line="276" w:lineRule="auto"/>
        <w:ind w:left="480" w:hanging="480"/>
        <w:jc w:val="both"/>
        <w:rPr>
          <w:rFonts w:ascii="Times New Roman" w:hAnsi="Times New Roman" w:cs="Times New Roman"/>
          <w:noProof/>
          <w:kern w:val="0"/>
          <w:sz w:val="24"/>
        </w:rPr>
      </w:pPr>
      <w:r w:rsidRPr="00C93B4E">
        <w:rPr>
          <w:rFonts w:ascii="Times New Roman" w:hAnsi="Times New Roman" w:cs="Times New Roman"/>
          <w:noProof/>
          <w:kern w:val="0"/>
          <w:sz w:val="24"/>
        </w:rPr>
        <w:t xml:space="preserve">Hannah, B. &amp; S. V. (2024). Ecoliteracy to Achieve Sustainable Development Goals. </w:t>
      </w:r>
      <w:r w:rsidRPr="00C93B4E">
        <w:rPr>
          <w:rFonts w:ascii="Times New Roman" w:hAnsi="Times New Roman" w:cs="Times New Roman"/>
          <w:i/>
          <w:iCs/>
          <w:noProof/>
          <w:kern w:val="0"/>
          <w:sz w:val="24"/>
        </w:rPr>
        <w:t>An International Conference in Hybrid Mode - Climate Advocacy, Resilience and Ethics</w:t>
      </w:r>
      <w:r w:rsidRPr="00C93B4E">
        <w:rPr>
          <w:rFonts w:ascii="Times New Roman" w:hAnsi="Times New Roman" w:cs="Times New Roman"/>
          <w:noProof/>
          <w:kern w:val="0"/>
          <w:sz w:val="24"/>
        </w:rPr>
        <w:t xml:space="preserve">, </w:t>
      </w:r>
      <w:r w:rsidRPr="00C93B4E">
        <w:rPr>
          <w:rFonts w:ascii="Times New Roman" w:hAnsi="Times New Roman" w:cs="Times New Roman"/>
          <w:i/>
          <w:iCs/>
          <w:noProof/>
          <w:kern w:val="0"/>
          <w:sz w:val="24"/>
        </w:rPr>
        <w:t>12</w:t>
      </w:r>
      <w:r w:rsidRPr="00C93B4E">
        <w:rPr>
          <w:rFonts w:ascii="Times New Roman" w:hAnsi="Times New Roman" w:cs="Times New Roman"/>
          <w:noProof/>
          <w:kern w:val="0"/>
          <w:sz w:val="24"/>
        </w:rPr>
        <w:t>(S1), 32–37.</w:t>
      </w:r>
    </w:p>
    <w:p w14:paraId="4A083AF2" w14:textId="77777777" w:rsidR="00C93B4E" w:rsidRPr="00C93B4E" w:rsidRDefault="00C93B4E" w:rsidP="00D24936">
      <w:pPr>
        <w:widowControl w:val="0"/>
        <w:autoSpaceDE w:val="0"/>
        <w:autoSpaceDN w:val="0"/>
        <w:adjustRightInd w:val="0"/>
        <w:spacing w:after="0" w:line="276" w:lineRule="auto"/>
        <w:ind w:left="480" w:hanging="480"/>
        <w:jc w:val="both"/>
        <w:rPr>
          <w:rFonts w:ascii="Times New Roman" w:hAnsi="Times New Roman" w:cs="Times New Roman"/>
          <w:noProof/>
          <w:kern w:val="0"/>
          <w:sz w:val="24"/>
        </w:rPr>
      </w:pPr>
      <w:r w:rsidRPr="00C93B4E">
        <w:rPr>
          <w:rFonts w:ascii="Times New Roman" w:hAnsi="Times New Roman" w:cs="Times New Roman"/>
          <w:noProof/>
          <w:kern w:val="0"/>
          <w:sz w:val="24"/>
        </w:rPr>
        <w:t xml:space="preserve">M. Bruggink, S. L. Goei, &amp; H. K. (2013). Characteristics of Teacher-Identified Students with Special Educational Needs in Dutch Mainstream Primary Education. </w:t>
      </w:r>
      <w:r w:rsidRPr="00C93B4E">
        <w:rPr>
          <w:rFonts w:ascii="Times New Roman" w:hAnsi="Times New Roman" w:cs="Times New Roman"/>
          <w:i/>
          <w:iCs/>
          <w:noProof/>
          <w:kern w:val="0"/>
          <w:sz w:val="24"/>
        </w:rPr>
        <w:t>Educational Research</w:t>
      </w:r>
      <w:r w:rsidRPr="00C93B4E">
        <w:rPr>
          <w:rFonts w:ascii="Times New Roman" w:hAnsi="Times New Roman" w:cs="Times New Roman"/>
          <w:noProof/>
          <w:kern w:val="0"/>
          <w:sz w:val="24"/>
        </w:rPr>
        <w:t xml:space="preserve">, </w:t>
      </w:r>
      <w:r w:rsidRPr="00C93B4E">
        <w:rPr>
          <w:rFonts w:ascii="Times New Roman" w:hAnsi="Times New Roman" w:cs="Times New Roman"/>
          <w:i/>
          <w:iCs/>
          <w:noProof/>
          <w:kern w:val="0"/>
          <w:sz w:val="24"/>
        </w:rPr>
        <w:t>55</w:t>
      </w:r>
      <w:r w:rsidRPr="00C93B4E">
        <w:rPr>
          <w:rFonts w:ascii="Times New Roman" w:hAnsi="Times New Roman" w:cs="Times New Roman"/>
          <w:noProof/>
          <w:kern w:val="0"/>
          <w:sz w:val="24"/>
        </w:rPr>
        <w:t>(4), 361–375.</w:t>
      </w:r>
    </w:p>
    <w:p w14:paraId="38CA3CF1" w14:textId="77777777" w:rsidR="00C93B4E" w:rsidRPr="00C93B4E" w:rsidRDefault="00C93B4E" w:rsidP="00D24936">
      <w:pPr>
        <w:widowControl w:val="0"/>
        <w:autoSpaceDE w:val="0"/>
        <w:autoSpaceDN w:val="0"/>
        <w:adjustRightInd w:val="0"/>
        <w:spacing w:after="0" w:line="276" w:lineRule="auto"/>
        <w:ind w:left="480" w:hanging="480"/>
        <w:jc w:val="both"/>
        <w:rPr>
          <w:rFonts w:ascii="Times New Roman" w:hAnsi="Times New Roman" w:cs="Times New Roman"/>
          <w:noProof/>
          <w:kern w:val="0"/>
          <w:sz w:val="24"/>
        </w:rPr>
      </w:pPr>
      <w:r w:rsidRPr="00C93B4E">
        <w:rPr>
          <w:rFonts w:ascii="Times New Roman" w:hAnsi="Times New Roman" w:cs="Times New Roman"/>
          <w:noProof/>
          <w:kern w:val="0"/>
          <w:sz w:val="24"/>
        </w:rPr>
        <w:t xml:space="preserve">M. Desai, S. G. (2018). </w:t>
      </w:r>
      <w:r w:rsidRPr="00C93B4E">
        <w:rPr>
          <w:rFonts w:ascii="Times New Roman" w:hAnsi="Times New Roman" w:cs="Times New Roman"/>
          <w:i/>
          <w:iCs/>
          <w:noProof/>
          <w:kern w:val="0"/>
          <w:sz w:val="24"/>
        </w:rPr>
        <w:t>Child Rights to Environmental Harmony and Hygiene</w:t>
      </w:r>
      <w:r w:rsidRPr="00C93B4E">
        <w:rPr>
          <w:rFonts w:ascii="Times New Roman" w:hAnsi="Times New Roman" w:cs="Times New Roman"/>
          <w:noProof/>
          <w:kern w:val="0"/>
          <w:sz w:val="24"/>
        </w:rPr>
        <w:t>. Springer Nature.</w:t>
      </w:r>
    </w:p>
    <w:p w14:paraId="4190BA06" w14:textId="77777777" w:rsidR="00C93B4E" w:rsidRPr="00C93B4E" w:rsidRDefault="00C93B4E" w:rsidP="00D24936">
      <w:pPr>
        <w:widowControl w:val="0"/>
        <w:autoSpaceDE w:val="0"/>
        <w:autoSpaceDN w:val="0"/>
        <w:adjustRightInd w:val="0"/>
        <w:spacing w:after="0" w:line="276" w:lineRule="auto"/>
        <w:ind w:left="480" w:hanging="480"/>
        <w:jc w:val="both"/>
        <w:rPr>
          <w:rFonts w:ascii="Times New Roman" w:hAnsi="Times New Roman" w:cs="Times New Roman"/>
          <w:noProof/>
          <w:kern w:val="0"/>
          <w:sz w:val="24"/>
        </w:rPr>
      </w:pPr>
      <w:r w:rsidRPr="00C93B4E">
        <w:rPr>
          <w:rFonts w:ascii="Times New Roman" w:hAnsi="Times New Roman" w:cs="Times New Roman"/>
          <w:noProof/>
          <w:kern w:val="0"/>
          <w:sz w:val="24"/>
        </w:rPr>
        <w:t xml:space="preserve">Maulana, M.A., Kanzunnudin, M. &amp; M. (2021). Analisis Ekoliterasi Siswa pada Sekolah Adiwiyata di Sekolah Dasar. </w:t>
      </w:r>
      <w:r w:rsidRPr="00C93B4E">
        <w:rPr>
          <w:rFonts w:ascii="Times New Roman" w:hAnsi="Times New Roman" w:cs="Times New Roman"/>
          <w:i/>
          <w:iCs/>
          <w:noProof/>
          <w:kern w:val="0"/>
          <w:sz w:val="24"/>
        </w:rPr>
        <w:t>Jurnal Basicedu</w:t>
      </w:r>
      <w:r w:rsidRPr="00C93B4E">
        <w:rPr>
          <w:rFonts w:ascii="Times New Roman" w:hAnsi="Times New Roman" w:cs="Times New Roman"/>
          <w:noProof/>
          <w:kern w:val="0"/>
          <w:sz w:val="24"/>
        </w:rPr>
        <w:t xml:space="preserve">, </w:t>
      </w:r>
      <w:r w:rsidRPr="00C93B4E">
        <w:rPr>
          <w:rFonts w:ascii="Times New Roman" w:hAnsi="Times New Roman" w:cs="Times New Roman"/>
          <w:i/>
          <w:iCs/>
          <w:noProof/>
          <w:kern w:val="0"/>
          <w:sz w:val="24"/>
        </w:rPr>
        <w:t>5</w:t>
      </w:r>
      <w:r w:rsidRPr="00C93B4E">
        <w:rPr>
          <w:rFonts w:ascii="Times New Roman" w:hAnsi="Times New Roman" w:cs="Times New Roman"/>
          <w:noProof/>
          <w:kern w:val="0"/>
          <w:sz w:val="24"/>
        </w:rPr>
        <w:t>(4), 2601–2610.</w:t>
      </w:r>
    </w:p>
    <w:p w14:paraId="683D552A" w14:textId="77777777" w:rsidR="00C93B4E" w:rsidRPr="00C93B4E" w:rsidRDefault="00C93B4E" w:rsidP="00D24936">
      <w:pPr>
        <w:widowControl w:val="0"/>
        <w:autoSpaceDE w:val="0"/>
        <w:autoSpaceDN w:val="0"/>
        <w:adjustRightInd w:val="0"/>
        <w:spacing w:after="0" w:line="276" w:lineRule="auto"/>
        <w:ind w:left="480" w:hanging="480"/>
        <w:jc w:val="both"/>
        <w:rPr>
          <w:rFonts w:ascii="Times New Roman" w:hAnsi="Times New Roman" w:cs="Times New Roman"/>
          <w:noProof/>
          <w:kern w:val="0"/>
          <w:sz w:val="24"/>
        </w:rPr>
      </w:pPr>
      <w:r w:rsidRPr="00C93B4E">
        <w:rPr>
          <w:rFonts w:ascii="Times New Roman" w:hAnsi="Times New Roman" w:cs="Times New Roman"/>
          <w:noProof/>
          <w:kern w:val="0"/>
          <w:sz w:val="24"/>
        </w:rPr>
        <w:t xml:space="preserve">S. Pilgrim, D. J. S. &amp; J. P. (2007). A Cross-Regional Assessment Of The Factors Affecting Ecoliteracy: Implications For Policy And Practice. </w:t>
      </w:r>
      <w:r w:rsidRPr="00C93B4E">
        <w:rPr>
          <w:rFonts w:ascii="Times New Roman" w:hAnsi="Times New Roman" w:cs="Times New Roman"/>
          <w:i/>
          <w:iCs/>
          <w:noProof/>
          <w:kern w:val="0"/>
          <w:sz w:val="24"/>
        </w:rPr>
        <w:t>Ecological Society of America</w:t>
      </w:r>
      <w:r w:rsidRPr="00C93B4E">
        <w:rPr>
          <w:rFonts w:ascii="Times New Roman" w:hAnsi="Times New Roman" w:cs="Times New Roman"/>
          <w:noProof/>
          <w:kern w:val="0"/>
          <w:sz w:val="24"/>
        </w:rPr>
        <w:t xml:space="preserve">, </w:t>
      </w:r>
      <w:r w:rsidRPr="00C93B4E">
        <w:rPr>
          <w:rFonts w:ascii="Times New Roman" w:hAnsi="Times New Roman" w:cs="Times New Roman"/>
          <w:i/>
          <w:iCs/>
          <w:noProof/>
          <w:kern w:val="0"/>
          <w:sz w:val="24"/>
        </w:rPr>
        <w:t>7</w:t>
      </w:r>
      <w:r w:rsidRPr="00C93B4E">
        <w:rPr>
          <w:rFonts w:ascii="Times New Roman" w:hAnsi="Times New Roman" w:cs="Times New Roman"/>
          <w:noProof/>
          <w:kern w:val="0"/>
          <w:sz w:val="24"/>
        </w:rPr>
        <w:t>(6), 1742–1751.</w:t>
      </w:r>
    </w:p>
    <w:p w14:paraId="13F9160F" w14:textId="77777777" w:rsidR="00C93B4E" w:rsidRPr="00C93B4E" w:rsidRDefault="00C93B4E" w:rsidP="00D24936">
      <w:pPr>
        <w:widowControl w:val="0"/>
        <w:autoSpaceDE w:val="0"/>
        <w:autoSpaceDN w:val="0"/>
        <w:adjustRightInd w:val="0"/>
        <w:spacing w:after="0" w:line="276" w:lineRule="auto"/>
        <w:ind w:left="480" w:hanging="480"/>
        <w:jc w:val="both"/>
        <w:rPr>
          <w:rFonts w:ascii="Times New Roman" w:hAnsi="Times New Roman" w:cs="Times New Roman"/>
          <w:noProof/>
          <w:kern w:val="0"/>
          <w:sz w:val="24"/>
        </w:rPr>
      </w:pPr>
      <w:r w:rsidRPr="00C93B4E">
        <w:rPr>
          <w:rFonts w:ascii="Times New Roman" w:hAnsi="Times New Roman" w:cs="Times New Roman"/>
          <w:noProof/>
          <w:kern w:val="0"/>
          <w:sz w:val="24"/>
        </w:rPr>
        <w:t xml:space="preserve">Safitri, I. Y. B., Asip, M., Rakhmawati, Y., &amp; Elitasari, H. T. (2023). Ecoliteration Ability of Studens in Elementary Schools: Systematic Literature Review. </w:t>
      </w:r>
      <w:r w:rsidRPr="00C93B4E">
        <w:rPr>
          <w:rFonts w:ascii="Times New Roman" w:hAnsi="Times New Roman" w:cs="Times New Roman"/>
          <w:i/>
          <w:iCs/>
          <w:noProof/>
          <w:kern w:val="0"/>
          <w:sz w:val="24"/>
        </w:rPr>
        <w:t>Al-Aulad: Journal of Islamic Primary Education</w:t>
      </w:r>
      <w:r w:rsidRPr="00C93B4E">
        <w:rPr>
          <w:rFonts w:ascii="Times New Roman" w:hAnsi="Times New Roman" w:cs="Times New Roman"/>
          <w:noProof/>
          <w:kern w:val="0"/>
          <w:sz w:val="24"/>
        </w:rPr>
        <w:t xml:space="preserve">, </w:t>
      </w:r>
      <w:r w:rsidRPr="00C93B4E">
        <w:rPr>
          <w:rFonts w:ascii="Times New Roman" w:hAnsi="Times New Roman" w:cs="Times New Roman"/>
          <w:i/>
          <w:iCs/>
          <w:noProof/>
          <w:kern w:val="0"/>
          <w:sz w:val="24"/>
        </w:rPr>
        <w:t>6</w:t>
      </w:r>
      <w:r w:rsidRPr="00C93B4E">
        <w:rPr>
          <w:rFonts w:ascii="Times New Roman" w:hAnsi="Times New Roman" w:cs="Times New Roman"/>
          <w:noProof/>
          <w:kern w:val="0"/>
          <w:sz w:val="24"/>
        </w:rPr>
        <w:t>(1), 1–11. https://doi.org/10.15575/al-aulad.v6i1.23817</w:t>
      </w:r>
    </w:p>
    <w:p w14:paraId="55D00335" w14:textId="77777777" w:rsidR="00C93B4E" w:rsidRPr="00C93B4E" w:rsidRDefault="00C93B4E" w:rsidP="00D24936">
      <w:pPr>
        <w:widowControl w:val="0"/>
        <w:autoSpaceDE w:val="0"/>
        <w:autoSpaceDN w:val="0"/>
        <w:adjustRightInd w:val="0"/>
        <w:spacing w:after="0" w:line="276" w:lineRule="auto"/>
        <w:ind w:left="480" w:hanging="480"/>
        <w:jc w:val="both"/>
        <w:rPr>
          <w:rFonts w:ascii="Times New Roman" w:hAnsi="Times New Roman" w:cs="Times New Roman"/>
          <w:noProof/>
          <w:sz w:val="24"/>
        </w:rPr>
      </w:pPr>
      <w:r w:rsidRPr="00C93B4E">
        <w:rPr>
          <w:rFonts w:ascii="Times New Roman" w:hAnsi="Times New Roman" w:cs="Times New Roman"/>
          <w:noProof/>
          <w:kern w:val="0"/>
          <w:sz w:val="24"/>
        </w:rPr>
        <w:t xml:space="preserve">Sihotang, S.S &amp; Mustika, M. (2024). Ekoliterasi Siswa Berbasisis Kearifan Lokal Handep Dalam Mengembangkan Karakter Peduli Lingkungan Siswa Kelas IX DI SMP Negeri 4 Palangka Raya. </w:t>
      </w:r>
      <w:r w:rsidRPr="00C93B4E">
        <w:rPr>
          <w:rFonts w:ascii="Times New Roman" w:hAnsi="Times New Roman" w:cs="Times New Roman"/>
          <w:i/>
          <w:iCs/>
          <w:noProof/>
          <w:kern w:val="0"/>
          <w:sz w:val="24"/>
        </w:rPr>
        <w:t>Jurnal Pendidikan Sosiologi Dan Humaniora</w:t>
      </w:r>
      <w:r w:rsidRPr="00C93B4E">
        <w:rPr>
          <w:rFonts w:ascii="Times New Roman" w:hAnsi="Times New Roman" w:cs="Times New Roman"/>
          <w:noProof/>
          <w:kern w:val="0"/>
          <w:sz w:val="24"/>
        </w:rPr>
        <w:t xml:space="preserve">, </w:t>
      </w:r>
      <w:r w:rsidRPr="00C93B4E">
        <w:rPr>
          <w:rFonts w:ascii="Times New Roman" w:hAnsi="Times New Roman" w:cs="Times New Roman"/>
          <w:i/>
          <w:iCs/>
          <w:noProof/>
          <w:kern w:val="0"/>
          <w:sz w:val="24"/>
        </w:rPr>
        <w:t>15</w:t>
      </w:r>
      <w:r w:rsidRPr="00C93B4E">
        <w:rPr>
          <w:rFonts w:ascii="Times New Roman" w:hAnsi="Times New Roman" w:cs="Times New Roman"/>
          <w:noProof/>
          <w:kern w:val="0"/>
          <w:sz w:val="24"/>
        </w:rPr>
        <w:t>(1), 128–136.</w:t>
      </w:r>
    </w:p>
    <w:p w14:paraId="4A5DC946" w14:textId="6C0138DF" w:rsidR="00155B2C" w:rsidRPr="00C93B4E" w:rsidRDefault="00515E58" w:rsidP="00D24936">
      <w:pPr>
        <w:spacing w:after="0" w:line="276" w:lineRule="auto"/>
        <w:jc w:val="both"/>
        <w:rPr>
          <w:rFonts w:asciiTheme="majorBidi" w:hAnsiTheme="majorBidi" w:cstheme="majorBidi"/>
          <w:b/>
          <w:sz w:val="24"/>
          <w:szCs w:val="24"/>
        </w:rPr>
      </w:pPr>
      <w:r>
        <w:rPr>
          <w:rFonts w:asciiTheme="majorBidi" w:hAnsiTheme="majorBidi" w:cstheme="majorBidi"/>
          <w:b/>
          <w:sz w:val="24"/>
          <w:szCs w:val="24"/>
        </w:rPr>
        <w:fldChar w:fldCharType="end"/>
      </w:r>
    </w:p>
    <w:sectPr w:rsidR="00155B2C" w:rsidRPr="00C93B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46559"/>
    <w:multiLevelType w:val="multilevel"/>
    <w:tmpl w:val="A350A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EA3D1F"/>
    <w:multiLevelType w:val="multilevel"/>
    <w:tmpl w:val="2B04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147595844">
    <w:abstractNumId w:val="1"/>
  </w:num>
  <w:num w:numId="2" w16cid:durableId="526261343">
    <w:abstractNumId w:val="0"/>
  </w:num>
  <w:num w:numId="3" w16cid:durableId="985937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A1"/>
    <w:rsid w:val="00071838"/>
    <w:rsid w:val="000A784D"/>
    <w:rsid w:val="000E17BD"/>
    <w:rsid w:val="00114971"/>
    <w:rsid w:val="00130C94"/>
    <w:rsid w:val="00150A78"/>
    <w:rsid w:val="00155B2C"/>
    <w:rsid w:val="00157F67"/>
    <w:rsid w:val="001E304E"/>
    <w:rsid w:val="001E5A73"/>
    <w:rsid w:val="002171C4"/>
    <w:rsid w:val="0022356E"/>
    <w:rsid w:val="0023421A"/>
    <w:rsid w:val="00260DF5"/>
    <w:rsid w:val="002A1AB0"/>
    <w:rsid w:val="00307EB3"/>
    <w:rsid w:val="0035315A"/>
    <w:rsid w:val="003657A8"/>
    <w:rsid w:val="00374C1C"/>
    <w:rsid w:val="0037726E"/>
    <w:rsid w:val="00377E1E"/>
    <w:rsid w:val="003E2F07"/>
    <w:rsid w:val="003E4202"/>
    <w:rsid w:val="003F679C"/>
    <w:rsid w:val="00411307"/>
    <w:rsid w:val="004440E5"/>
    <w:rsid w:val="00471EDD"/>
    <w:rsid w:val="0049065D"/>
    <w:rsid w:val="004A2689"/>
    <w:rsid w:val="004A6DEF"/>
    <w:rsid w:val="004B65E6"/>
    <w:rsid w:val="004F3039"/>
    <w:rsid w:val="00515E58"/>
    <w:rsid w:val="00575B58"/>
    <w:rsid w:val="005B5888"/>
    <w:rsid w:val="005D4145"/>
    <w:rsid w:val="005D5BDB"/>
    <w:rsid w:val="00677C9F"/>
    <w:rsid w:val="00690B65"/>
    <w:rsid w:val="006C2CFA"/>
    <w:rsid w:val="006C2E10"/>
    <w:rsid w:val="006D2C1C"/>
    <w:rsid w:val="00730B8E"/>
    <w:rsid w:val="00743CA8"/>
    <w:rsid w:val="00796064"/>
    <w:rsid w:val="007B45D2"/>
    <w:rsid w:val="007D5DC4"/>
    <w:rsid w:val="007E79A1"/>
    <w:rsid w:val="008D0146"/>
    <w:rsid w:val="009151F9"/>
    <w:rsid w:val="00926001"/>
    <w:rsid w:val="009A1965"/>
    <w:rsid w:val="009B25F6"/>
    <w:rsid w:val="009C20D2"/>
    <w:rsid w:val="009F1321"/>
    <w:rsid w:val="00A04BCB"/>
    <w:rsid w:val="00A15658"/>
    <w:rsid w:val="00A339A1"/>
    <w:rsid w:val="00A44613"/>
    <w:rsid w:val="00A5378C"/>
    <w:rsid w:val="00A61D27"/>
    <w:rsid w:val="00A95545"/>
    <w:rsid w:val="00AA3EA1"/>
    <w:rsid w:val="00AF3B33"/>
    <w:rsid w:val="00B25748"/>
    <w:rsid w:val="00BA177A"/>
    <w:rsid w:val="00BD0664"/>
    <w:rsid w:val="00BE76EC"/>
    <w:rsid w:val="00C11457"/>
    <w:rsid w:val="00C37DF1"/>
    <w:rsid w:val="00C410D0"/>
    <w:rsid w:val="00C45200"/>
    <w:rsid w:val="00C55B1D"/>
    <w:rsid w:val="00C93B4E"/>
    <w:rsid w:val="00CB75A3"/>
    <w:rsid w:val="00CD4100"/>
    <w:rsid w:val="00CD4822"/>
    <w:rsid w:val="00D24936"/>
    <w:rsid w:val="00D63620"/>
    <w:rsid w:val="00D63E76"/>
    <w:rsid w:val="00D877AA"/>
    <w:rsid w:val="00DF560F"/>
    <w:rsid w:val="00E072AA"/>
    <w:rsid w:val="00E13722"/>
    <w:rsid w:val="00E40216"/>
    <w:rsid w:val="00E452BC"/>
    <w:rsid w:val="00EA3A57"/>
    <w:rsid w:val="00EB241F"/>
    <w:rsid w:val="00EC1D8C"/>
    <w:rsid w:val="00EC2CEE"/>
    <w:rsid w:val="00EC40E5"/>
    <w:rsid w:val="00EE5119"/>
    <w:rsid w:val="00EF698B"/>
    <w:rsid w:val="00F046EC"/>
    <w:rsid w:val="00F13A2C"/>
    <w:rsid w:val="00F313D4"/>
    <w:rsid w:val="00F5232F"/>
    <w:rsid w:val="00F60C00"/>
    <w:rsid w:val="00F75188"/>
    <w:rsid w:val="00F86655"/>
    <w:rsid w:val="00FE47D8"/>
    <w:rsid w:val="00FF3DF7"/>
    <w:rsid w:val="00FF7C8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25FDF"/>
  <w15:chartTrackingRefBased/>
  <w15:docId w15:val="{0C8468FF-8A64-4239-AA50-AE61EFB8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72AA"/>
    <w:rPr>
      <w:color w:val="0563C1" w:themeColor="hyperlink"/>
      <w:u w:val="single"/>
    </w:rPr>
  </w:style>
  <w:style w:type="character" w:styleId="UnresolvedMention">
    <w:name w:val="Unresolved Mention"/>
    <w:basedOn w:val="DefaultParagraphFont"/>
    <w:uiPriority w:val="99"/>
    <w:semiHidden/>
    <w:unhideWhenUsed/>
    <w:rsid w:val="00E072AA"/>
    <w:rPr>
      <w:color w:val="605E5C"/>
      <w:shd w:val="clear" w:color="auto" w:fill="E1DFDD"/>
    </w:rPr>
  </w:style>
  <w:style w:type="paragraph" w:styleId="BodyText">
    <w:name w:val="Body Text"/>
    <w:basedOn w:val="Normal"/>
    <w:link w:val="BodyTextChar"/>
    <w:uiPriority w:val="1"/>
    <w:qFormat/>
    <w:rsid w:val="00A95545"/>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A95545"/>
    <w:rPr>
      <w:rFonts w:ascii="Times New Roman" w:eastAsia="Times New Roman" w:hAnsi="Times New Roman" w:cs="Times New Roman"/>
      <w:kern w:val="0"/>
      <w:sz w:val="24"/>
      <w:szCs w:val="24"/>
      <w:lang w:val="id"/>
      <w14:ligatures w14:val="none"/>
    </w:rPr>
  </w:style>
  <w:style w:type="paragraph" w:styleId="NormalWeb">
    <w:name w:val="Normal (Web)"/>
    <w:basedOn w:val="Normal"/>
    <w:uiPriority w:val="99"/>
    <w:semiHidden/>
    <w:unhideWhenUsed/>
    <w:rsid w:val="00C45200"/>
    <w:rPr>
      <w:rFonts w:ascii="Times New Roman" w:hAnsi="Times New Roman" w:cs="Times New Roman"/>
      <w:sz w:val="24"/>
      <w:szCs w:val="24"/>
    </w:rPr>
  </w:style>
  <w:style w:type="paragraph" w:styleId="ListParagraph">
    <w:name w:val="List Paragraph"/>
    <w:basedOn w:val="Normal"/>
    <w:uiPriority w:val="1"/>
    <w:qFormat/>
    <w:rsid w:val="00DF560F"/>
    <w:pPr>
      <w:widowControl w:val="0"/>
      <w:autoSpaceDE w:val="0"/>
      <w:autoSpaceDN w:val="0"/>
      <w:spacing w:after="0" w:line="240" w:lineRule="auto"/>
      <w:ind w:left="1180" w:hanging="360"/>
    </w:pPr>
    <w:rPr>
      <w:rFonts w:ascii="Times New Roman" w:eastAsia="Times New Roman" w:hAnsi="Times New Roman" w:cs="Times New Roman"/>
      <w:kern w:val="0"/>
      <w:lang w:val="id"/>
      <w14:ligatures w14:val="none"/>
    </w:rPr>
  </w:style>
  <w:style w:type="table" w:styleId="TableGrid">
    <w:name w:val="Table Grid"/>
    <w:basedOn w:val="TableNormal"/>
    <w:uiPriority w:val="39"/>
    <w:rsid w:val="00DF5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rsid w:val="00796064"/>
    <w:pPr>
      <w:numPr>
        <w:numId w:val="3"/>
      </w:numPr>
      <w:spacing w:after="50" w:line="180" w:lineRule="exact"/>
      <w:jc w:val="both"/>
    </w:pPr>
    <w:rPr>
      <w:rFonts w:ascii="Times New Roman" w:eastAsia="MS Mincho" w:hAnsi="Times New Roman" w:cs="Times New Roman"/>
      <w:noProof/>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9822">
      <w:bodyDiv w:val="1"/>
      <w:marLeft w:val="0"/>
      <w:marRight w:val="0"/>
      <w:marTop w:val="0"/>
      <w:marBottom w:val="0"/>
      <w:divBdr>
        <w:top w:val="none" w:sz="0" w:space="0" w:color="auto"/>
        <w:left w:val="none" w:sz="0" w:space="0" w:color="auto"/>
        <w:bottom w:val="none" w:sz="0" w:space="0" w:color="auto"/>
        <w:right w:val="none" w:sz="0" w:space="0" w:color="auto"/>
      </w:divBdr>
    </w:div>
    <w:div w:id="105544610">
      <w:bodyDiv w:val="1"/>
      <w:marLeft w:val="0"/>
      <w:marRight w:val="0"/>
      <w:marTop w:val="0"/>
      <w:marBottom w:val="0"/>
      <w:divBdr>
        <w:top w:val="none" w:sz="0" w:space="0" w:color="auto"/>
        <w:left w:val="none" w:sz="0" w:space="0" w:color="auto"/>
        <w:bottom w:val="none" w:sz="0" w:space="0" w:color="auto"/>
        <w:right w:val="none" w:sz="0" w:space="0" w:color="auto"/>
      </w:divBdr>
    </w:div>
    <w:div w:id="375278674">
      <w:bodyDiv w:val="1"/>
      <w:marLeft w:val="0"/>
      <w:marRight w:val="0"/>
      <w:marTop w:val="0"/>
      <w:marBottom w:val="0"/>
      <w:divBdr>
        <w:top w:val="none" w:sz="0" w:space="0" w:color="auto"/>
        <w:left w:val="none" w:sz="0" w:space="0" w:color="auto"/>
        <w:bottom w:val="none" w:sz="0" w:space="0" w:color="auto"/>
        <w:right w:val="none" w:sz="0" w:space="0" w:color="auto"/>
      </w:divBdr>
    </w:div>
    <w:div w:id="412045357">
      <w:bodyDiv w:val="1"/>
      <w:marLeft w:val="0"/>
      <w:marRight w:val="0"/>
      <w:marTop w:val="0"/>
      <w:marBottom w:val="0"/>
      <w:divBdr>
        <w:top w:val="none" w:sz="0" w:space="0" w:color="auto"/>
        <w:left w:val="none" w:sz="0" w:space="0" w:color="auto"/>
        <w:bottom w:val="none" w:sz="0" w:space="0" w:color="auto"/>
        <w:right w:val="none" w:sz="0" w:space="0" w:color="auto"/>
      </w:divBdr>
    </w:div>
    <w:div w:id="417217017">
      <w:bodyDiv w:val="1"/>
      <w:marLeft w:val="0"/>
      <w:marRight w:val="0"/>
      <w:marTop w:val="0"/>
      <w:marBottom w:val="0"/>
      <w:divBdr>
        <w:top w:val="none" w:sz="0" w:space="0" w:color="auto"/>
        <w:left w:val="none" w:sz="0" w:space="0" w:color="auto"/>
        <w:bottom w:val="none" w:sz="0" w:space="0" w:color="auto"/>
        <w:right w:val="none" w:sz="0" w:space="0" w:color="auto"/>
      </w:divBdr>
    </w:div>
    <w:div w:id="449324121">
      <w:bodyDiv w:val="1"/>
      <w:marLeft w:val="0"/>
      <w:marRight w:val="0"/>
      <w:marTop w:val="0"/>
      <w:marBottom w:val="0"/>
      <w:divBdr>
        <w:top w:val="none" w:sz="0" w:space="0" w:color="auto"/>
        <w:left w:val="none" w:sz="0" w:space="0" w:color="auto"/>
        <w:bottom w:val="none" w:sz="0" w:space="0" w:color="auto"/>
        <w:right w:val="none" w:sz="0" w:space="0" w:color="auto"/>
      </w:divBdr>
    </w:div>
    <w:div w:id="487016836">
      <w:bodyDiv w:val="1"/>
      <w:marLeft w:val="0"/>
      <w:marRight w:val="0"/>
      <w:marTop w:val="0"/>
      <w:marBottom w:val="0"/>
      <w:divBdr>
        <w:top w:val="none" w:sz="0" w:space="0" w:color="auto"/>
        <w:left w:val="none" w:sz="0" w:space="0" w:color="auto"/>
        <w:bottom w:val="none" w:sz="0" w:space="0" w:color="auto"/>
        <w:right w:val="none" w:sz="0" w:space="0" w:color="auto"/>
      </w:divBdr>
    </w:div>
    <w:div w:id="526875534">
      <w:bodyDiv w:val="1"/>
      <w:marLeft w:val="0"/>
      <w:marRight w:val="0"/>
      <w:marTop w:val="0"/>
      <w:marBottom w:val="0"/>
      <w:divBdr>
        <w:top w:val="none" w:sz="0" w:space="0" w:color="auto"/>
        <w:left w:val="none" w:sz="0" w:space="0" w:color="auto"/>
        <w:bottom w:val="none" w:sz="0" w:space="0" w:color="auto"/>
        <w:right w:val="none" w:sz="0" w:space="0" w:color="auto"/>
      </w:divBdr>
    </w:div>
    <w:div w:id="732773393">
      <w:bodyDiv w:val="1"/>
      <w:marLeft w:val="0"/>
      <w:marRight w:val="0"/>
      <w:marTop w:val="0"/>
      <w:marBottom w:val="0"/>
      <w:divBdr>
        <w:top w:val="none" w:sz="0" w:space="0" w:color="auto"/>
        <w:left w:val="none" w:sz="0" w:space="0" w:color="auto"/>
        <w:bottom w:val="none" w:sz="0" w:space="0" w:color="auto"/>
        <w:right w:val="none" w:sz="0" w:space="0" w:color="auto"/>
      </w:divBdr>
    </w:div>
    <w:div w:id="757211214">
      <w:bodyDiv w:val="1"/>
      <w:marLeft w:val="0"/>
      <w:marRight w:val="0"/>
      <w:marTop w:val="0"/>
      <w:marBottom w:val="0"/>
      <w:divBdr>
        <w:top w:val="none" w:sz="0" w:space="0" w:color="auto"/>
        <w:left w:val="none" w:sz="0" w:space="0" w:color="auto"/>
        <w:bottom w:val="none" w:sz="0" w:space="0" w:color="auto"/>
        <w:right w:val="none" w:sz="0" w:space="0" w:color="auto"/>
      </w:divBdr>
    </w:div>
    <w:div w:id="787627662">
      <w:bodyDiv w:val="1"/>
      <w:marLeft w:val="0"/>
      <w:marRight w:val="0"/>
      <w:marTop w:val="0"/>
      <w:marBottom w:val="0"/>
      <w:divBdr>
        <w:top w:val="none" w:sz="0" w:space="0" w:color="auto"/>
        <w:left w:val="none" w:sz="0" w:space="0" w:color="auto"/>
        <w:bottom w:val="none" w:sz="0" w:space="0" w:color="auto"/>
        <w:right w:val="none" w:sz="0" w:space="0" w:color="auto"/>
      </w:divBdr>
    </w:div>
    <w:div w:id="883174068">
      <w:bodyDiv w:val="1"/>
      <w:marLeft w:val="0"/>
      <w:marRight w:val="0"/>
      <w:marTop w:val="0"/>
      <w:marBottom w:val="0"/>
      <w:divBdr>
        <w:top w:val="none" w:sz="0" w:space="0" w:color="auto"/>
        <w:left w:val="none" w:sz="0" w:space="0" w:color="auto"/>
        <w:bottom w:val="none" w:sz="0" w:space="0" w:color="auto"/>
        <w:right w:val="none" w:sz="0" w:space="0" w:color="auto"/>
      </w:divBdr>
      <w:divsChild>
        <w:div w:id="1604458159">
          <w:marLeft w:val="0"/>
          <w:marRight w:val="0"/>
          <w:marTop w:val="0"/>
          <w:marBottom w:val="0"/>
          <w:divBdr>
            <w:top w:val="single" w:sz="2" w:space="0" w:color="DEE0E3"/>
            <w:left w:val="single" w:sz="2" w:space="0" w:color="DEE0E3"/>
            <w:bottom w:val="single" w:sz="2" w:space="0" w:color="DEE0E3"/>
            <w:right w:val="single" w:sz="2" w:space="0" w:color="DEE0E3"/>
          </w:divBdr>
          <w:divsChild>
            <w:div w:id="194853714">
              <w:marLeft w:val="0"/>
              <w:marRight w:val="0"/>
              <w:marTop w:val="0"/>
              <w:marBottom w:val="0"/>
              <w:divBdr>
                <w:top w:val="single" w:sz="2" w:space="0" w:color="DEE0E3"/>
                <w:left w:val="single" w:sz="2" w:space="0" w:color="DEE0E3"/>
                <w:bottom w:val="single" w:sz="2" w:space="0" w:color="DEE0E3"/>
                <w:right w:val="single" w:sz="2" w:space="0" w:color="DEE0E3"/>
              </w:divBdr>
            </w:div>
          </w:divsChild>
        </w:div>
      </w:divsChild>
    </w:div>
    <w:div w:id="961576487">
      <w:bodyDiv w:val="1"/>
      <w:marLeft w:val="0"/>
      <w:marRight w:val="0"/>
      <w:marTop w:val="0"/>
      <w:marBottom w:val="0"/>
      <w:divBdr>
        <w:top w:val="none" w:sz="0" w:space="0" w:color="auto"/>
        <w:left w:val="none" w:sz="0" w:space="0" w:color="auto"/>
        <w:bottom w:val="none" w:sz="0" w:space="0" w:color="auto"/>
        <w:right w:val="none" w:sz="0" w:space="0" w:color="auto"/>
      </w:divBdr>
    </w:div>
    <w:div w:id="1017317430">
      <w:bodyDiv w:val="1"/>
      <w:marLeft w:val="0"/>
      <w:marRight w:val="0"/>
      <w:marTop w:val="0"/>
      <w:marBottom w:val="0"/>
      <w:divBdr>
        <w:top w:val="none" w:sz="0" w:space="0" w:color="auto"/>
        <w:left w:val="none" w:sz="0" w:space="0" w:color="auto"/>
        <w:bottom w:val="none" w:sz="0" w:space="0" w:color="auto"/>
        <w:right w:val="none" w:sz="0" w:space="0" w:color="auto"/>
      </w:divBdr>
    </w:div>
    <w:div w:id="1191841526">
      <w:bodyDiv w:val="1"/>
      <w:marLeft w:val="0"/>
      <w:marRight w:val="0"/>
      <w:marTop w:val="0"/>
      <w:marBottom w:val="0"/>
      <w:divBdr>
        <w:top w:val="none" w:sz="0" w:space="0" w:color="auto"/>
        <w:left w:val="none" w:sz="0" w:space="0" w:color="auto"/>
        <w:bottom w:val="none" w:sz="0" w:space="0" w:color="auto"/>
        <w:right w:val="none" w:sz="0" w:space="0" w:color="auto"/>
      </w:divBdr>
    </w:div>
    <w:div w:id="1195728022">
      <w:bodyDiv w:val="1"/>
      <w:marLeft w:val="0"/>
      <w:marRight w:val="0"/>
      <w:marTop w:val="0"/>
      <w:marBottom w:val="0"/>
      <w:divBdr>
        <w:top w:val="none" w:sz="0" w:space="0" w:color="auto"/>
        <w:left w:val="none" w:sz="0" w:space="0" w:color="auto"/>
        <w:bottom w:val="none" w:sz="0" w:space="0" w:color="auto"/>
        <w:right w:val="none" w:sz="0" w:space="0" w:color="auto"/>
      </w:divBdr>
      <w:divsChild>
        <w:div w:id="935795512">
          <w:marLeft w:val="0"/>
          <w:marRight w:val="0"/>
          <w:marTop w:val="0"/>
          <w:marBottom w:val="0"/>
          <w:divBdr>
            <w:top w:val="none" w:sz="0" w:space="0" w:color="auto"/>
            <w:left w:val="none" w:sz="0" w:space="0" w:color="auto"/>
            <w:bottom w:val="none" w:sz="0" w:space="0" w:color="auto"/>
            <w:right w:val="none" w:sz="0" w:space="0" w:color="auto"/>
          </w:divBdr>
          <w:divsChild>
            <w:div w:id="9987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7042">
      <w:bodyDiv w:val="1"/>
      <w:marLeft w:val="0"/>
      <w:marRight w:val="0"/>
      <w:marTop w:val="0"/>
      <w:marBottom w:val="0"/>
      <w:divBdr>
        <w:top w:val="none" w:sz="0" w:space="0" w:color="auto"/>
        <w:left w:val="none" w:sz="0" w:space="0" w:color="auto"/>
        <w:bottom w:val="none" w:sz="0" w:space="0" w:color="auto"/>
        <w:right w:val="none" w:sz="0" w:space="0" w:color="auto"/>
      </w:divBdr>
    </w:div>
    <w:div w:id="1271547164">
      <w:bodyDiv w:val="1"/>
      <w:marLeft w:val="0"/>
      <w:marRight w:val="0"/>
      <w:marTop w:val="0"/>
      <w:marBottom w:val="0"/>
      <w:divBdr>
        <w:top w:val="none" w:sz="0" w:space="0" w:color="auto"/>
        <w:left w:val="none" w:sz="0" w:space="0" w:color="auto"/>
        <w:bottom w:val="none" w:sz="0" w:space="0" w:color="auto"/>
        <w:right w:val="none" w:sz="0" w:space="0" w:color="auto"/>
      </w:divBdr>
    </w:div>
    <w:div w:id="1439108151">
      <w:bodyDiv w:val="1"/>
      <w:marLeft w:val="0"/>
      <w:marRight w:val="0"/>
      <w:marTop w:val="0"/>
      <w:marBottom w:val="0"/>
      <w:divBdr>
        <w:top w:val="none" w:sz="0" w:space="0" w:color="auto"/>
        <w:left w:val="none" w:sz="0" w:space="0" w:color="auto"/>
        <w:bottom w:val="none" w:sz="0" w:space="0" w:color="auto"/>
        <w:right w:val="none" w:sz="0" w:space="0" w:color="auto"/>
      </w:divBdr>
    </w:div>
    <w:div w:id="1505048891">
      <w:bodyDiv w:val="1"/>
      <w:marLeft w:val="0"/>
      <w:marRight w:val="0"/>
      <w:marTop w:val="0"/>
      <w:marBottom w:val="0"/>
      <w:divBdr>
        <w:top w:val="none" w:sz="0" w:space="0" w:color="auto"/>
        <w:left w:val="none" w:sz="0" w:space="0" w:color="auto"/>
        <w:bottom w:val="none" w:sz="0" w:space="0" w:color="auto"/>
        <w:right w:val="none" w:sz="0" w:space="0" w:color="auto"/>
      </w:divBdr>
    </w:div>
    <w:div w:id="1515605450">
      <w:bodyDiv w:val="1"/>
      <w:marLeft w:val="0"/>
      <w:marRight w:val="0"/>
      <w:marTop w:val="0"/>
      <w:marBottom w:val="0"/>
      <w:divBdr>
        <w:top w:val="none" w:sz="0" w:space="0" w:color="auto"/>
        <w:left w:val="none" w:sz="0" w:space="0" w:color="auto"/>
        <w:bottom w:val="none" w:sz="0" w:space="0" w:color="auto"/>
        <w:right w:val="none" w:sz="0" w:space="0" w:color="auto"/>
      </w:divBdr>
    </w:div>
    <w:div w:id="1695305787">
      <w:bodyDiv w:val="1"/>
      <w:marLeft w:val="0"/>
      <w:marRight w:val="0"/>
      <w:marTop w:val="0"/>
      <w:marBottom w:val="0"/>
      <w:divBdr>
        <w:top w:val="none" w:sz="0" w:space="0" w:color="auto"/>
        <w:left w:val="none" w:sz="0" w:space="0" w:color="auto"/>
        <w:bottom w:val="none" w:sz="0" w:space="0" w:color="auto"/>
        <w:right w:val="none" w:sz="0" w:space="0" w:color="auto"/>
      </w:divBdr>
    </w:div>
    <w:div w:id="1791436688">
      <w:bodyDiv w:val="1"/>
      <w:marLeft w:val="0"/>
      <w:marRight w:val="0"/>
      <w:marTop w:val="0"/>
      <w:marBottom w:val="0"/>
      <w:divBdr>
        <w:top w:val="none" w:sz="0" w:space="0" w:color="auto"/>
        <w:left w:val="none" w:sz="0" w:space="0" w:color="auto"/>
        <w:bottom w:val="none" w:sz="0" w:space="0" w:color="auto"/>
        <w:right w:val="none" w:sz="0" w:space="0" w:color="auto"/>
      </w:divBdr>
    </w:div>
    <w:div w:id="1832060831">
      <w:bodyDiv w:val="1"/>
      <w:marLeft w:val="0"/>
      <w:marRight w:val="0"/>
      <w:marTop w:val="0"/>
      <w:marBottom w:val="0"/>
      <w:divBdr>
        <w:top w:val="none" w:sz="0" w:space="0" w:color="auto"/>
        <w:left w:val="none" w:sz="0" w:space="0" w:color="auto"/>
        <w:bottom w:val="none" w:sz="0" w:space="0" w:color="auto"/>
        <w:right w:val="none" w:sz="0" w:space="0" w:color="auto"/>
      </w:divBdr>
      <w:divsChild>
        <w:div w:id="1730491201">
          <w:marLeft w:val="0"/>
          <w:marRight w:val="0"/>
          <w:marTop w:val="0"/>
          <w:marBottom w:val="0"/>
          <w:divBdr>
            <w:top w:val="single" w:sz="2" w:space="0" w:color="DEE0E3"/>
            <w:left w:val="single" w:sz="2" w:space="0" w:color="DEE0E3"/>
            <w:bottom w:val="single" w:sz="2" w:space="0" w:color="DEE0E3"/>
            <w:right w:val="single" w:sz="2" w:space="0" w:color="DEE0E3"/>
          </w:divBdr>
          <w:divsChild>
            <w:div w:id="897478773">
              <w:marLeft w:val="0"/>
              <w:marRight w:val="0"/>
              <w:marTop w:val="0"/>
              <w:marBottom w:val="0"/>
              <w:divBdr>
                <w:top w:val="single" w:sz="2" w:space="0" w:color="DEE0E3"/>
                <w:left w:val="single" w:sz="2" w:space="0" w:color="DEE0E3"/>
                <w:bottom w:val="single" w:sz="2" w:space="0" w:color="DEE0E3"/>
                <w:right w:val="single" w:sz="2" w:space="0" w:color="DEE0E3"/>
              </w:divBdr>
            </w:div>
          </w:divsChild>
        </w:div>
      </w:divsChild>
    </w:div>
    <w:div w:id="1847669538">
      <w:bodyDiv w:val="1"/>
      <w:marLeft w:val="0"/>
      <w:marRight w:val="0"/>
      <w:marTop w:val="0"/>
      <w:marBottom w:val="0"/>
      <w:divBdr>
        <w:top w:val="none" w:sz="0" w:space="0" w:color="auto"/>
        <w:left w:val="none" w:sz="0" w:space="0" w:color="auto"/>
        <w:bottom w:val="none" w:sz="0" w:space="0" w:color="auto"/>
        <w:right w:val="none" w:sz="0" w:space="0" w:color="auto"/>
      </w:divBdr>
    </w:div>
    <w:div w:id="1861044231">
      <w:bodyDiv w:val="1"/>
      <w:marLeft w:val="0"/>
      <w:marRight w:val="0"/>
      <w:marTop w:val="0"/>
      <w:marBottom w:val="0"/>
      <w:divBdr>
        <w:top w:val="none" w:sz="0" w:space="0" w:color="auto"/>
        <w:left w:val="none" w:sz="0" w:space="0" w:color="auto"/>
        <w:bottom w:val="none" w:sz="0" w:space="0" w:color="auto"/>
        <w:right w:val="none" w:sz="0" w:space="0" w:color="auto"/>
      </w:divBdr>
    </w:div>
    <w:div w:id="193254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hyperlink" Target="mailto:nurulatikah621@gmail.com"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estimuliawati@ugj.ac.id"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62774-4941-4B13-81F9-5F5899A35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6</Pages>
  <Words>4988</Words>
  <Characters>28437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sus</dc:creator>
  <cp:keywords/>
  <dc:description/>
  <cp:lastModifiedBy>asus sus</cp:lastModifiedBy>
  <cp:revision>108</cp:revision>
  <dcterms:created xsi:type="dcterms:W3CDTF">2024-12-24T02:32:00Z</dcterms:created>
  <dcterms:modified xsi:type="dcterms:W3CDTF">2025-01-20T08:46:00Z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3026d732-5999-3931-8f88-63aa116a32c0</vt:lpwstr>
  </property>
  <property fmtid="{D5CDD505-2E9C-101B-9397-08002B2CF9AE}" pid="24" name="Mendeley Citation Style_1">
    <vt:lpwstr>http://www.zotero.org/styles/apa</vt:lpwstr>
  </property>
</Properties>
</file>